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339" w:rsidRDefault="00AA7492">
      <w:pPr>
        <w:pStyle w:val="1"/>
        <w:spacing w:line="240" w:lineRule="auto"/>
        <w:ind w:firstLineChars="0" w:firstLine="0"/>
        <w:jc w:val="center"/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方正小标宋简体" w:hAnsi="Times New Roman"/>
          <w:sz w:val="36"/>
          <w:szCs w:val="36"/>
        </w:rPr>
        <w:t>成都大学</w:t>
      </w:r>
      <w:r>
        <w:rPr>
          <w:rFonts w:ascii="Times New Roman" w:eastAsia="方正小标宋简体" w:hAnsi="Times New Roman" w:hint="eastAsia"/>
          <w:sz w:val="36"/>
          <w:szCs w:val="36"/>
        </w:rPr>
        <w:t>师范学院</w:t>
      </w:r>
    </w:p>
    <w:p w:rsidR="009F2339" w:rsidRDefault="00AA7492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2020</w:t>
      </w:r>
      <w:r>
        <w:rPr>
          <w:rFonts w:eastAsia="方正小标宋简体"/>
          <w:sz w:val="36"/>
          <w:szCs w:val="36"/>
        </w:rPr>
        <w:t>级</w:t>
      </w:r>
      <w:bookmarkStart w:id="0" w:name="_GoBack"/>
      <w:bookmarkEnd w:id="0"/>
      <w:r>
        <w:rPr>
          <w:rFonts w:eastAsia="方正小标宋简体"/>
          <w:sz w:val="36"/>
          <w:szCs w:val="36"/>
        </w:rPr>
        <w:t>本科学生转专业工作方案</w:t>
      </w:r>
    </w:p>
    <w:p w:rsidR="009F2339" w:rsidRDefault="009F2339"/>
    <w:p w:rsidR="009F2339" w:rsidRDefault="00AA7492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一、转专业招生计划</w:t>
      </w:r>
    </w:p>
    <w:tbl>
      <w:tblPr>
        <w:tblStyle w:val="a6"/>
        <w:tblW w:w="0" w:type="auto"/>
        <w:tblLook w:val="04A0"/>
      </w:tblPr>
      <w:tblGrid>
        <w:gridCol w:w="2952"/>
        <w:gridCol w:w="2952"/>
        <w:gridCol w:w="2952"/>
      </w:tblGrid>
      <w:tr w:rsidR="009F2339">
        <w:tc>
          <w:tcPr>
            <w:tcW w:w="3020" w:type="dxa"/>
          </w:tcPr>
          <w:p w:rsidR="009F2339" w:rsidRDefault="00AA7492"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招生专业</w:t>
            </w:r>
          </w:p>
        </w:tc>
        <w:tc>
          <w:tcPr>
            <w:tcW w:w="3020" w:type="dxa"/>
          </w:tcPr>
          <w:p w:rsidR="009F2339" w:rsidRDefault="00AA7492"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招生计划</w:t>
            </w:r>
          </w:p>
        </w:tc>
        <w:tc>
          <w:tcPr>
            <w:tcW w:w="3020" w:type="dxa"/>
          </w:tcPr>
          <w:p w:rsidR="009F2339" w:rsidRDefault="00AA7492"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备注</w:t>
            </w:r>
          </w:p>
        </w:tc>
      </w:tr>
      <w:tr w:rsidR="009F2339">
        <w:tc>
          <w:tcPr>
            <w:tcW w:w="3020" w:type="dxa"/>
          </w:tcPr>
          <w:p w:rsidR="009F2339" w:rsidRDefault="00AA7492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sz w:val="28"/>
                <w:szCs w:val="28"/>
              </w:rPr>
              <w:t>小学教育</w:t>
            </w:r>
          </w:p>
        </w:tc>
        <w:tc>
          <w:tcPr>
            <w:tcW w:w="3020" w:type="dxa"/>
          </w:tcPr>
          <w:p w:rsidR="009F2339" w:rsidRDefault="00AA7492">
            <w:pPr>
              <w:pStyle w:val="1"/>
              <w:spacing w:line="240" w:lineRule="auto"/>
              <w:ind w:firstLineChars="400" w:firstLine="1120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sz w:val="28"/>
                <w:szCs w:val="28"/>
              </w:rPr>
              <w:t>20</w:t>
            </w:r>
            <w:r>
              <w:rPr>
                <w:rFonts w:ascii="Times New Roman" w:eastAsia="黑体" w:hAnsi="Times New Roman" w:hint="eastAsia"/>
                <w:sz w:val="28"/>
                <w:szCs w:val="28"/>
              </w:rPr>
              <w:t>人</w:t>
            </w:r>
          </w:p>
        </w:tc>
        <w:tc>
          <w:tcPr>
            <w:tcW w:w="3020" w:type="dxa"/>
          </w:tcPr>
          <w:p w:rsidR="009F2339" w:rsidRDefault="009F2339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  <w:tr w:rsidR="009F2339">
        <w:tc>
          <w:tcPr>
            <w:tcW w:w="3020" w:type="dxa"/>
          </w:tcPr>
          <w:p w:rsidR="009F2339" w:rsidRDefault="00AA7492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sz w:val="28"/>
                <w:szCs w:val="28"/>
              </w:rPr>
              <w:t>学前教育</w:t>
            </w:r>
          </w:p>
        </w:tc>
        <w:tc>
          <w:tcPr>
            <w:tcW w:w="3020" w:type="dxa"/>
          </w:tcPr>
          <w:p w:rsidR="009F2339" w:rsidRDefault="00AA7492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sz w:val="28"/>
                <w:szCs w:val="28"/>
              </w:rPr>
              <w:t>20</w:t>
            </w:r>
            <w:r>
              <w:rPr>
                <w:rFonts w:ascii="Times New Roman" w:eastAsia="黑体" w:hAnsi="Times New Roman" w:hint="eastAsia"/>
                <w:sz w:val="28"/>
                <w:szCs w:val="28"/>
              </w:rPr>
              <w:t>人</w:t>
            </w:r>
          </w:p>
        </w:tc>
        <w:tc>
          <w:tcPr>
            <w:tcW w:w="3020" w:type="dxa"/>
          </w:tcPr>
          <w:p w:rsidR="009F2339" w:rsidRDefault="009F2339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  <w:tr w:rsidR="009F2339">
        <w:tc>
          <w:tcPr>
            <w:tcW w:w="3020" w:type="dxa"/>
          </w:tcPr>
          <w:p w:rsidR="009F2339" w:rsidRDefault="00AA7492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sz w:val="28"/>
                <w:szCs w:val="28"/>
              </w:rPr>
              <w:t>特殊教育</w:t>
            </w:r>
          </w:p>
        </w:tc>
        <w:tc>
          <w:tcPr>
            <w:tcW w:w="3020" w:type="dxa"/>
          </w:tcPr>
          <w:p w:rsidR="009F2339" w:rsidRDefault="00AA7492">
            <w:pPr>
              <w:pStyle w:val="1"/>
              <w:spacing w:line="240" w:lineRule="auto"/>
              <w:ind w:firstLineChars="400" w:firstLine="1120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sz w:val="28"/>
                <w:szCs w:val="28"/>
              </w:rPr>
              <w:t>5</w:t>
            </w:r>
            <w:r>
              <w:rPr>
                <w:rFonts w:ascii="Times New Roman" w:eastAsia="黑体" w:hAnsi="Times New Roman" w:hint="eastAsia"/>
                <w:sz w:val="28"/>
                <w:szCs w:val="28"/>
              </w:rPr>
              <w:t>人</w:t>
            </w:r>
          </w:p>
        </w:tc>
        <w:tc>
          <w:tcPr>
            <w:tcW w:w="3020" w:type="dxa"/>
          </w:tcPr>
          <w:p w:rsidR="009F2339" w:rsidRDefault="009F2339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  <w:tr w:rsidR="009F2339">
        <w:tc>
          <w:tcPr>
            <w:tcW w:w="3020" w:type="dxa"/>
          </w:tcPr>
          <w:p w:rsidR="009F2339" w:rsidRDefault="00AA7492">
            <w:pPr>
              <w:pStyle w:val="1"/>
              <w:spacing w:line="240" w:lineRule="auto"/>
              <w:ind w:firstLineChars="0" w:firstLine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sz w:val="28"/>
                <w:szCs w:val="28"/>
              </w:rPr>
              <w:t>应用心理</w:t>
            </w:r>
            <w:r w:rsidR="004E555A">
              <w:rPr>
                <w:rFonts w:ascii="Times New Roman" w:eastAsia="黑体" w:hAnsi="Times New Roman" w:hint="eastAsia"/>
                <w:sz w:val="28"/>
                <w:szCs w:val="28"/>
              </w:rPr>
              <w:t>学</w:t>
            </w:r>
          </w:p>
        </w:tc>
        <w:tc>
          <w:tcPr>
            <w:tcW w:w="3020" w:type="dxa"/>
          </w:tcPr>
          <w:p w:rsidR="009F2339" w:rsidRDefault="00AA7492">
            <w:pPr>
              <w:pStyle w:val="1"/>
              <w:spacing w:line="240" w:lineRule="auto"/>
              <w:ind w:firstLineChars="400" w:firstLine="1120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sz w:val="28"/>
                <w:szCs w:val="28"/>
              </w:rPr>
              <w:t>6</w:t>
            </w:r>
            <w:r>
              <w:rPr>
                <w:rFonts w:ascii="Times New Roman" w:eastAsia="黑体" w:hAnsi="Times New Roman" w:hint="eastAsia"/>
                <w:sz w:val="28"/>
                <w:szCs w:val="28"/>
              </w:rPr>
              <w:t>人</w:t>
            </w:r>
          </w:p>
        </w:tc>
        <w:tc>
          <w:tcPr>
            <w:tcW w:w="3020" w:type="dxa"/>
          </w:tcPr>
          <w:p w:rsidR="009F2339" w:rsidRDefault="009F2339">
            <w:pPr>
              <w:pStyle w:val="1"/>
              <w:spacing w:line="240" w:lineRule="auto"/>
              <w:ind w:firstLineChars="0" w:firstLine="0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</w:tbl>
    <w:p w:rsidR="009F2339" w:rsidRDefault="00AA7492">
      <w:pPr>
        <w:pStyle w:val="1"/>
        <w:spacing w:line="240" w:lineRule="auto"/>
        <w:ind w:firstLine="56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二、转专业考核形式及评分标准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师范学院转专业考核的方式为面试，总分</w:t>
      </w:r>
      <w:r>
        <w:rPr>
          <w:rFonts w:eastAsia="方正仿宋简体" w:hint="eastAsia"/>
          <w:sz w:val="28"/>
          <w:szCs w:val="28"/>
        </w:rPr>
        <w:t>100</w:t>
      </w:r>
      <w:r>
        <w:rPr>
          <w:rFonts w:eastAsia="方正仿宋简体" w:hint="eastAsia"/>
          <w:sz w:val="28"/>
          <w:szCs w:val="28"/>
        </w:rPr>
        <w:t>分，具体方法如下：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（一）</w:t>
      </w:r>
      <w:r>
        <w:rPr>
          <w:rFonts w:eastAsia="方正仿宋简体" w:hint="eastAsia"/>
          <w:sz w:val="28"/>
          <w:szCs w:val="28"/>
        </w:rPr>
        <w:t>面试目标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面试主要考察申请转入小学教育、学前教育、特殊教育、应用心理学专业的同学应具备的基本素养和专业认同等，主要包括：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1.</w:t>
      </w:r>
      <w:r>
        <w:rPr>
          <w:rFonts w:eastAsia="方正仿宋简体" w:hint="eastAsia"/>
          <w:sz w:val="28"/>
          <w:szCs w:val="28"/>
        </w:rPr>
        <w:t>良好的心理素质和思维品质。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2.</w:t>
      </w:r>
      <w:r>
        <w:rPr>
          <w:rFonts w:eastAsia="方正仿宋简体" w:hint="eastAsia"/>
          <w:sz w:val="28"/>
          <w:szCs w:val="28"/>
        </w:rPr>
        <w:t>仪表仪态得体，有一定的表达、交流、沟通能力。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3.</w:t>
      </w:r>
      <w:r>
        <w:rPr>
          <w:rFonts w:eastAsia="方正仿宋简体" w:hint="eastAsia"/>
          <w:sz w:val="28"/>
          <w:szCs w:val="28"/>
        </w:rPr>
        <w:t>具有一定的特长。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（二）</w:t>
      </w:r>
      <w:r>
        <w:rPr>
          <w:rFonts w:eastAsia="方正仿宋简体" w:hint="eastAsia"/>
          <w:sz w:val="28"/>
          <w:szCs w:val="28"/>
        </w:rPr>
        <w:t>面试内容与要求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1.</w:t>
      </w:r>
      <w:r>
        <w:rPr>
          <w:rFonts w:eastAsia="方正仿宋简体" w:hint="eastAsia"/>
          <w:sz w:val="28"/>
          <w:szCs w:val="28"/>
        </w:rPr>
        <w:t>职业认知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</w:t>
      </w:r>
      <w:r>
        <w:rPr>
          <w:rFonts w:eastAsia="方正仿宋简体" w:hint="eastAsia"/>
          <w:sz w:val="28"/>
          <w:szCs w:val="28"/>
        </w:rPr>
        <w:t>1</w:t>
      </w:r>
      <w:r>
        <w:rPr>
          <w:rFonts w:eastAsia="方正仿宋简体" w:hint="eastAsia"/>
          <w:sz w:val="28"/>
          <w:szCs w:val="28"/>
        </w:rPr>
        <w:t>）</w:t>
      </w:r>
      <w:r>
        <w:rPr>
          <w:rFonts w:eastAsia="方正仿宋简体" w:hint="eastAsia"/>
          <w:sz w:val="28"/>
          <w:szCs w:val="28"/>
        </w:rPr>
        <w:t>对专业的就业领域有正确的认知，有较强的愿望。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</w:t>
      </w:r>
      <w:r>
        <w:rPr>
          <w:rFonts w:eastAsia="方正仿宋简体" w:hint="eastAsia"/>
          <w:sz w:val="28"/>
          <w:szCs w:val="28"/>
        </w:rPr>
        <w:t>2</w:t>
      </w:r>
      <w:r>
        <w:rPr>
          <w:rFonts w:eastAsia="方正仿宋简体" w:hint="eastAsia"/>
          <w:sz w:val="28"/>
          <w:szCs w:val="28"/>
        </w:rPr>
        <w:t>）</w:t>
      </w:r>
      <w:r>
        <w:rPr>
          <w:rFonts w:eastAsia="方正仿宋简体" w:hint="eastAsia"/>
          <w:sz w:val="28"/>
          <w:szCs w:val="28"/>
        </w:rPr>
        <w:t>具备职业应有的耐心、爱心和责任心。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2.</w:t>
      </w:r>
      <w:r>
        <w:rPr>
          <w:rFonts w:eastAsia="方正仿宋简体" w:hint="eastAsia"/>
          <w:sz w:val="28"/>
          <w:szCs w:val="28"/>
        </w:rPr>
        <w:t>心理素质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</w:t>
      </w:r>
      <w:r>
        <w:rPr>
          <w:rFonts w:eastAsia="方正仿宋简体" w:hint="eastAsia"/>
          <w:sz w:val="28"/>
          <w:szCs w:val="28"/>
        </w:rPr>
        <w:t>1</w:t>
      </w:r>
      <w:r>
        <w:rPr>
          <w:rFonts w:eastAsia="方正仿宋简体" w:hint="eastAsia"/>
          <w:sz w:val="28"/>
          <w:szCs w:val="28"/>
        </w:rPr>
        <w:t>）</w:t>
      </w:r>
      <w:r>
        <w:rPr>
          <w:rFonts w:eastAsia="方正仿宋简体" w:hint="eastAsia"/>
          <w:sz w:val="28"/>
          <w:szCs w:val="28"/>
        </w:rPr>
        <w:t>乐观开朗，积极上进，有自信心。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lastRenderedPageBreak/>
        <w:t>（</w:t>
      </w:r>
      <w:r>
        <w:rPr>
          <w:rFonts w:eastAsia="方正仿宋简体" w:hint="eastAsia"/>
          <w:sz w:val="28"/>
          <w:szCs w:val="28"/>
        </w:rPr>
        <w:t>2</w:t>
      </w:r>
      <w:r>
        <w:rPr>
          <w:rFonts w:eastAsia="方正仿宋简体" w:hint="eastAsia"/>
          <w:sz w:val="28"/>
          <w:szCs w:val="28"/>
        </w:rPr>
        <w:t>）</w:t>
      </w:r>
      <w:r>
        <w:rPr>
          <w:rFonts w:eastAsia="方正仿宋简体" w:hint="eastAsia"/>
          <w:sz w:val="28"/>
          <w:szCs w:val="28"/>
        </w:rPr>
        <w:t>具有一定的情绪调控能力。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</w:t>
      </w:r>
      <w:r>
        <w:rPr>
          <w:rFonts w:eastAsia="方正仿宋简体" w:hint="eastAsia"/>
          <w:sz w:val="28"/>
          <w:szCs w:val="28"/>
        </w:rPr>
        <w:t>3</w:t>
      </w:r>
      <w:r>
        <w:rPr>
          <w:rFonts w:eastAsia="方正仿宋简体" w:hint="eastAsia"/>
          <w:sz w:val="28"/>
          <w:szCs w:val="28"/>
        </w:rPr>
        <w:t>）</w:t>
      </w:r>
      <w:r>
        <w:rPr>
          <w:rFonts w:eastAsia="方正仿宋简体" w:hint="eastAsia"/>
          <w:sz w:val="28"/>
          <w:szCs w:val="28"/>
        </w:rPr>
        <w:t>能够冷静地处理问题，具有一定的应变能力。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3.</w:t>
      </w:r>
      <w:r>
        <w:rPr>
          <w:rFonts w:eastAsia="方正仿宋简体" w:hint="eastAsia"/>
          <w:sz w:val="28"/>
          <w:szCs w:val="28"/>
        </w:rPr>
        <w:t>仪表仪态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</w:t>
      </w:r>
      <w:r>
        <w:rPr>
          <w:rFonts w:eastAsia="方正仿宋简体" w:hint="eastAsia"/>
          <w:sz w:val="28"/>
          <w:szCs w:val="28"/>
        </w:rPr>
        <w:t>1</w:t>
      </w:r>
      <w:r>
        <w:rPr>
          <w:rFonts w:eastAsia="方正仿宋简体" w:hint="eastAsia"/>
          <w:sz w:val="28"/>
          <w:szCs w:val="28"/>
        </w:rPr>
        <w:t>）</w:t>
      </w:r>
      <w:r>
        <w:rPr>
          <w:rFonts w:eastAsia="方正仿宋简体" w:hint="eastAsia"/>
          <w:sz w:val="28"/>
          <w:szCs w:val="28"/>
        </w:rPr>
        <w:t>行为举止自然大方，有亲和力。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</w:t>
      </w:r>
      <w:r>
        <w:rPr>
          <w:rFonts w:eastAsia="方正仿宋简体" w:hint="eastAsia"/>
          <w:sz w:val="28"/>
          <w:szCs w:val="28"/>
        </w:rPr>
        <w:t>2</w:t>
      </w:r>
      <w:r>
        <w:rPr>
          <w:rFonts w:eastAsia="方正仿宋简体" w:hint="eastAsia"/>
          <w:sz w:val="28"/>
          <w:szCs w:val="28"/>
        </w:rPr>
        <w:t>）</w:t>
      </w:r>
      <w:r>
        <w:rPr>
          <w:rFonts w:eastAsia="方正仿宋简体" w:hint="eastAsia"/>
          <w:sz w:val="28"/>
          <w:szCs w:val="28"/>
        </w:rPr>
        <w:t>衣饰得体，符合学前教师的职业特点。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4.</w:t>
      </w:r>
      <w:r>
        <w:rPr>
          <w:rFonts w:eastAsia="方正仿宋简体" w:hint="eastAsia"/>
          <w:sz w:val="28"/>
          <w:szCs w:val="28"/>
        </w:rPr>
        <w:t>言语表达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</w:t>
      </w:r>
      <w:r>
        <w:rPr>
          <w:rFonts w:eastAsia="方正仿宋简体" w:hint="eastAsia"/>
          <w:sz w:val="28"/>
          <w:szCs w:val="28"/>
        </w:rPr>
        <w:t>1</w:t>
      </w:r>
      <w:r>
        <w:rPr>
          <w:rFonts w:eastAsia="方正仿宋简体" w:hint="eastAsia"/>
          <w:sz w:val="28"/>
          <w:szCs w:val="28"/>
        </w:rPr>
        <w:t>）</w:t>
      </w:r>
      <w:r>
        <w:rPr>
          <w:rFonts w:eastAsia="方正仿宋简体" w:hint="eastAsia"/>
          <w:sz w:val="28"/>
          <w:szCs w:val="28"/>
        </w:rPr>
        <w:t>口齿清楚，表达准确、流畅。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</w:t>
      </w:r>
      <w:r>
        <w:rPr>
          <w:rFonts w:eastAsia="方正仿宋简体" w:hint="eastAsia"/>
          <w:sz w:val="28"/>
          <w:szCs w:val="28"/>
        </w:rPr>
        <w:t>2</w:t>
      </w:r>
      <w:r>
        <w:rPr>
          <w:rFonts w:eastAsia="方正仿宋简体" w:hint="eastAsia"/>
          <w:sz w:val="28"/>
          <w:szCs w:val="28"/>
        </w:rPr>
        <w:t>）</w:t>
      </w:r>
      <w:r>
        <w:rPr>
          <w:rFonts w:eastAsia="方正仿宋简体" w:hint="eastAsia"/>
          <w:sz w:val="28"/>
          <w:szCs w:val="28"/>
        </w:rPr>
        <w:t>善于倾听，并能做出恰当的回应。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5.</w:t>
      </w:r>
      <w:r>
        <w:rPr>
          <w:rFonts w:eastAsia="方正仿宋简体" w:hint="eastAsia"/>
          <w:sz w:val="28"/>
          <w:szCs w:val="28"/>
        </w:rPr>
        <w:t>思维品质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</w:t>
      </w:r>
      <w:r>
        <w:rPr>
          <w:rFonts w:eastAsia="方正仿宋简体" w:hint="eastAsia"/>
          <w:sz w:val="28"/>
          <w:szCs w:val="28"/>
        </w:rPr>
        <w:t>1</w:t>
      </w:r>
      <w:r>
        <w:rPr>
          <w:rFonts w:eastAsia="方正仿宋简体" w:hint="eastAsia"/>
          <w:sz w:val="28"/>
          <w:szCs w:val="28"/>
        </w:rPr>
        <w:t>）</w:t>
      </w:r>
      <w:r>
        <w:rPr>
          <w:rFonts w:eastAsia="方正仿宋简体" w:hint="eastAsia"/>
          <w:sz w:val="28"/>
          <w:szCs w:val="28"/>
        </w:rPr>
        <w:t>思维严密、条理清晰、逻辑性强。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</w:t>
      </w:r>
      <w:r>
        <w:rPr>
          <w:rFonts w:eastAsia="方正仿宋简体" w:hint="eastAsia"/>
          <w:sz w:val="28"/>
          <w:szCs w:val="28"/>
        </w:rPr>
        <w:t>2</w:t>
      </w:r>
      <w:r>
        <w:rPr>
          <w:rFonts w:eastAsia="方正仿宋简体" w:hint="eastAsia"/>
          <w:sz w:val="28"/>
          <w:szCs w:val="28"/>
        </w:rPr>
        <w:t>）</w:t>
      </w:r>
      <w:r>
        <w:rPr>
          <w:rFonts w:eastAsia="方正仿宋简体" w:hint="eastAsia"/>
          <w:sz w:val="28"/>
          <w:szCs w:val="28"/>
        </w:rPr>
        <w:t>具有一定的创新意识。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5.</w:t>
      </w:r>
      <w:r>
        <w:rPr>
          <w:rFonts w:eastAsia="方正仿宋简体" w:hint="eastAsia"/>
          <w:sz w:val="28"/>
          <w:szCs w:val="28"/>
        </w:rPr>
        <w:t>特长展示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</w:t>
      </w:r>
      <w:r>
        <w:rPr>
          <w:rFonts w:eastAsia="方正仿宋简体" w:hint="eastAsia"/>
          <w:sz w:val="28"/>
          <w:szCs w:val="28"/>
        </w:rPr>
        <w:t>1</w:t>
      </w:r>
      <w:r>
        <w:rPr>
          <w:rFonts w:eastAsia="方正仿宋简体" w:hint="eastAsia"/>
          <w:sz w:val="28"/>
          <w:szCs w:val="28"/>
        </w:rPr>
        <w:t>）</w:t>
      </w:r>
      <w:r>
        <w:rPr>
          <w:rFonts w:eastAsia="方正仿宋简体" w:hint="eastAsia"/>
          <w:sz w:val="28"/>
          <w:szCs w:val="28"/>
        </w:rPr>
        <w:t>具有一定的特长，并进行较好的展示。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（三）</w:t>
      </w:r>
      <w:r>
        <w:rPr>
          <w:rFonts w:eastAsia="方正仿宋简体" w:hint="eastAsia"/>
          <w:sz w:val="28"/>
          <w:szCs w:val="28"/>
        </w:rPr>
        <w:t>面试程序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通过个人介绍、故事讲述、问答、特长展示等方式进行。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考官根据考生面试过程中的表现，进行综合性评分。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1.</w:t>
      </w:r>
      <w:r>
        <w:rPr>
          <w:rFonts w:eastAsia="方正仿宋简体" w:hint="eastAsia"/>
          <w:sz w:val="28"/>
          <w:szCs w:val="28"/>
        </w:rPr>
        <w:t>个人介绍</w:t>
      </w:r>
      <w:r>
        <w:rPr>
          <w:rFonts w:eastAsia="方正仿宋简体" w:hint="eastAsia"/>
          <w:sz w:val="28"/>
          <w:szCs w:val="28"/>
        </w:rPr>
        <w:t>：</w:t>
      </w:r>
      <w:r>
        <w:rPr>
          <w:rFonts w:eastAsia="方正仿宋简体" w:hint="eastAsia"/>
          <w:sz w:val="28"/>
          <w:szCs w:val="28"/>
        </w:rPr>
        <w:t>准备</w:t>
      </w:r>
      <w:r>
        <w:rPr>
          <w:rFonts w:eastAsia="方正仿宋简体" w:hint="eastAsia"/>
          <w:sz w:val="28"/>
          <w:szCs w:val="28"/>
        </w:rPr>
        <w:t>1</w:t>
      </w:r>
      <w:r>
        <w:rPr>
          <w:rFonts w:eastAsia="方正仿宋简体" w:hint="eastAsia"/>
          <w:sz w:val="28"/>
          <w:szCs w:val="28"/>
        </w:rPr>
        <w:t>分钟个人简介，全面介绍自己的学习、成绩、特点、兴趣等。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2.</w:t>
      </w:r>
      <w:r>
        <w:rPr>
          <w:rFonts w:eastAsia="方正仿宋简体" w:hint="eastAsia"/>
          <w:sz w:val="28"/>
          <w:szCs w:val="28"/>
        </w:rPr>
        <w:t>故事讲述</w:t>
      </w:r>
      <w:r>
        <w:rPr>
          <w:rFonts w:eastAsia="方正仿宋简体" w:hint="eastAsia"/>
          <w:sz w:val="28"/>
          <w:szCs w:val="28"/>
        </w:rPr>
        <w:t>：</w:t>
      </w:r>
      <w:r>
        <w:rPr>
          <w:rFonts w:eastAsia="方正仿宋简体" w:hint="eastAsia"/>
          <w:sz w:val="28"/>
          <w:szCs w:val="28"/>
        </w:rPr>
        <w:t>参加面试的同学自己准备一个儿童故事或心理学故事，面试现场讲述，时间不超过</w:t>
      </w:r>
      <w:r>
        <w:rPr>
          <w:rFonts w:eastAsia="方正仿宋简体" w:hint="eastAsia"/>
          <w:sz w:val="28"/>
          <w:szCs w:val="28"/>
        </w:rPr>
        <w:t>3</w:t>
      </w:r>
      <w:r>
        <w:rPr>
          <w:rFonts w:eastAsia="方正仿宋简体" w:hint="eastAsia"/>
          <w:sz w:val="28"/>
          <w:szCs w:val="28"/>
        </w:rPr>
        <w:t>分钟。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3.</w:t>
      </w:r>
      <w:r>
        <w:rPr>
          <w:rFonts w:eastAsia="方正仿宋简体" w:hint="eastAsia"/>
          <w:sz w:val="28"/>
          <w:szCs w:val="28"/>
        </w:rPr>
        <w:t>问答</w:t>
      </w:r>
      <w:r>
        <w:rPr>
          <w:rFonts w:eastAsia="方正仿宋简体" w:hint="eastAsia"/>
          <w:sz w:val="28"/>
          <w:szCs w:val="28"/>
        </w:rPr>
        <w:t>：</w:t>
      </w:r>
      <w:r>
        <w:rPr>
          <w:rFonts w:eastAsia="方正仿宋简体" w:hint="eastAsia"/>
          <w:sz w:val="28"/>
          <w:szCs w:val="28"/>
        </w:rPr>
        <w:t>考生按照抽取的面试序号，依次进行。由考官围绕教师（或心理咨询师）的职业认知、应该具备的专业与能力素养、教师应该树立</w:t>
      </w:r>
      <w:r>
        <w:rPr>
          <w:rFonts w:eastAsia="方正仿宋简体" w:hint="eastAsia"/>
          <w:sz w:val="28"/>
          <w:szCs w:val="28"/>
        </w:rPr>
        <w:lastRenderedPageBreak/>
        <w:t>的教育观、教师观、儿童观、课程观等专业领域进行提问，考生现场作答。时间不超过</w:t>
      </w:r>
      <w:r>
        <w:rPr>
          <w:rFonts w:eastAsia="方正仿宋简体" w:hint="eastAsia"/>
          <w:sz w:val="28"/>
          <w:szCs w:val="28"/>
        </w:rPr>
        <w:t>4</w:t>
      </w:r>
      <w:r>
        <w:rPr>
          <w:rFonts w:eastAsia="方正仿宋简体" w:hint="eastAsia"/>
          <w:sz w:val="28"/>
          <w:szCs w:val="28"/>
        </w:rPr>
        <w:t>分钟。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4.</w:t>
      </w:r>
      <w:r>
        <w:rPr>
          <w:rFonts w:eastAsia="方正仿宋简体" w:hint="eastAsia"/>
          <w:sz w:val="28"/>
          <w:szCs w:val="28"/>
        </w:rPr>
        <w:t>特长展示</w:t>
      </w:r>
      <w:r>
        <w:rPr>
          <w:rFonts w:eastAsia="方正仿宋简体" w:hint="eastAsia"/>
          <w:sz w:val="28"/>
          <w:szCs w:val="28"/>
        </w:rPr>
        <w:t>：</w:t>
      </w:r>
      <w:r>
        <w:rPr>
          <w:rFonts w:eastAsia="方正仿宋简体" w:hint="eastAsia"/>
          <w:sz w:val="28"/>
          <w:szCs w:val="28"/>
        </w:rPr>
        <w:t>考生自行选择擅长的技能特长进行展示（除钢琴以外的器材需自行准备）。时间为</w:t>
      </w:r>
      <w:r>
        <w:rPr>
          <w:rFonts w:eastAsia="方正仿宋简体" w:hint="eastAsia"/>
          <w:sz w:val="28"/>
          <w:szCs w:val="28"/>
        </w:rPr>
        <w:t>3</w:t>
      </w:r>
      <w:r>
        <w:rPr>
          <w:rFonts w:eastAsia="方正仿宋简体" w:hint="eastAsia"/>
          <w:sz w:val="28"/>
          <w:szCs w:val="28"/>
        </w:rPr>
        <w:t>分钟以内。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（四）</w:t>
      </w:r>
      <w:r>
        <w:rPr>
          <w:rFonts w:eastAsia="方正仿宋简体" w:hint="eastAsia"/>
          <w:sz w:val="28"/>
          <w:szCs w:val="28"/>
        </w:rPr>
        <w:t>评分标准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个人介绍：</w:t>
      </w:r>
      <w:r>
        <w:rPr>
          <w:rFonts w:eastAsia="方正仿宋简体" w:hint="eastAsia"/>
          <w:sz w:val="28"/>
          <w:szCs w:val="28"/>
        </w:rPr>
        <w:t>20%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儿童故事讲述：</w:t>
      </w:r>
      <w:r>
        <w:rPr>
          <w:rFonts w:eastAsia="方正仿宋简体" w:hint="eastAsia"/>
          <w:sz w:val="28"/>
          <w:szCs w:val="28"/>
        </w:rPr>
        <w:t>20%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问答：</w:t>
      </w:r>
      <w:r>
        <w:rPr>
          <w:rFonts w:eastAsia="方正仿宋简体" w:hint="eastAsia"/>
          <w:sz w:val="28"/>
          <w:szCs w:val="28"/>
        </w:rPr>
        <w:t>40%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特长展示：</w:t>
      </w:r>
      <w:r>
        <w:rPr>
          <w:rFonts w:eastAsia="方正仿宋简体" w:hint="eastAsia"/>
          <w:sz w:val="28"/>
          <w:szCs w:val="28"/>
        </w:rPr>
        <w:t>20%</w:t>
      </w:r>
    </w:p>
    <w:p w:rsidR="009F2339" w:rsidRDefault="00AA7492">
      <w:pPr>
        <w:ind w:firstLineChars="200" w:firstLine="560"/>
        <w:jc w:val="left"/>
        <w:rPr>
          <w:rFonts w:eastAsia="方正仿宋简体"/>
          <w:sz w:val="28"/>
          <w:szCs w:val="28"/>
        </w:rPr>
      </w:pPr>
      <w:r>
        <w:rPr>
          <w:rFonts w:eastAsia="方正仿宋简体" w:hint="eastAsia"/>
          <w:sz w:val="28"/>
          <w:szCs w:val="28"/>
        </w:rPr>
        <w:t>具体分值细则如下：</w:t>
      </w:r>
    </w:p>
    <w:tbl>
      <w:tblPr>
        <w:tblW w:w="9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8"/>
        <w:gridCol w:w="2245"/>
        <w:gridCol w:w="777"/>
        <w:gridCol w:w="5687"/>
      </w:tblGrid>
      <w:tr w:rsidR="009F2339">
        <w:tc>
          <w:tcPr>
            <w:tcW w:w="738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序号</w:t>
            </w:r>
          </w:p>
        </w:tc>
        <w:tc>
          <w:tcPr>
            <w:tcW w:w="2245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测试项目</w:t>
            </w:r>
          </w:p>
        </w:tc>
        <w:tc>
          <w:tcPr>
            <w:tcW w:w="777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分值</w:t>
            </w:r>
          </w:p>
        </w:tc>
        <w:tc>
          <w:tcPr>
            <w:tcW w:w="5687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评分标准</w:t>
            </w:r>
          </w:p>
        </w:tc>
      </w:tr>
      <w:tr w:rsidR="009F2339">
        <w:tc>
          <w:tcPr>
            <w:tcW w:w="738" w:type="dxa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2245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故事讲述</w:t>
            </w:r>
          </w:p>
        </w:tc>
        <w:tc>
          <w:tcPr>
            <w:tcW w:w="777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20</w:t>
            </w:r>
          </w:p>
        </w:tc>
        <w:tc>
          <w:tcPr>
            <w:tcW w:w="5687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普通话比较规范、故事讲述流利、有一定感染力。</w:t>
            </w:r>
          </w:p>
        </w:tc>
      </w:tr>
      <w:tr w:rsidR="009F2339">
        <w:tc>
          <w:tcPr>
            <w:tcW w:w="738" w:type="dxa"/>
            <w:vMerge w:val="restart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2245" w:type="dxa"/>
            <w:vMerge w:val="restart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职业认知</w:t>
            </w:r>
          </w:p>
        </w:tc>
        <w:tc>
          <w:tcPr>
            <w:tcW w:w="777" w:type="dxa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对教师职业（或心理学就业岗位）有正确的认知，有较强的从教（从业）愿望。</w:t>
            </w:r>
          </w:p>
        </w:tc>
      </w:tr>
      <w:tr w:rsidR="009F2339">
        <w:tc>
          <w:tcPr>
            <w:tcW w:w="738" w:type="dxa"/>
            <w:vMerge/>
            <w:vAlign w:val="center"/>
          </w:tcPr>
          <w:p w:rsidR="009F2339" w:rsidRDefault="009F233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245" w:type="dxa"/>
            <w:vMerge/>
          </w:tcPr>
          <w:p w:rsidR="009F2339" w:rsidRDefault="009F233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具备从事教师职业（或心理学相关职业）应有的耐心、爱心和责任心。</w:t>
            </w:r>
          </w:p>
        </w:tc>
      </w:tr>
      <w:tr w:rsidR="009F2339">
        <w:tc>
          <w:tcPr>
            <w:tcW w:w="738" w:type="dxa"/>
            <w:vMerge w:val="restart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2245" w:type="dxa"/>
            <w:vMerge w:val="restart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心理素质</w:t>
            </w:r>
          </w:p>
        </w:tc>
        <w:tc>
          <w:tcPr>
            <w:tcW w:w="777" w:type="dxa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积极上进，有自信心。</w:t>
            </w:r>
          </w:p>
        </w:tc>
      </w:tr>
      <w:tr w:rsidR="009F2339">
        <w:tc>
          <w:tcPr>
            <w:tcW w:w="738" w:type="dxa"/>
            <w:vMerge/>
            <w:vAlign w:val="center"/>
          </w:tcPr>
          <w:p w:rsidR="009F2339" w:rsidRDefault="009F233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245" w:type="dxa"/>
            <w:vMerge/>
            <w:vAlign w:val="center"/>
          </w:tcPr>
          <w:p w:rsidR="009F2339" w:rsidRDefault="009F233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具有一定的情绪调控能力。</w:t>
            </w:r>
          </w:p>
        </w:tc>
      </w:tr>
      <w:tr w:rsidR="009F2339">
        <w:tc>
          <w:tcPr>
            <w:tcW w:w="738" w:type="dxa"/>
            <w:vMerge/>
            <w:vAlign w:val="center"/>
          </w:tcPr>
          <w:p w:rsidR="009F2339" w:rsidRDefault="009F233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245" w:type="dxa"/>
            <w:vMerge/>
            <w:vAlign w:val="center"/>
          </w:tcPr>
          <w:p w:rsidR="009F2339" w:rsidRDefault="009F233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具有一定的应变能力。</w:t>
            </w:r>
          </w:p>
        </w:tc>
      </w:tr>
      <w:tr w:rsidR="009F2339">
        <w:tc>
          <w:tcPr>
            <w:tcW w:w="738" w:type="dxa"/>
            <w:vMerge w:val="restart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2245" w:type="dxa"/>
            <w:vMerge w:val="restart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仪表仪态</w:t>
            </w:r>
          </w:p>
        </w:tc>
        <w:tc>
          <w:tcPr>
            <w:tcW w:w="777" w:type="dxa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行为举止自然大方，有亲和力。</w:t>
            </w:r>
          </w:p>
        </w:tc>
      </w:tr>
      <w:tr w:rsidR="009F2339">
        <w:tc>
          <w:tcPr>
            <w:tcW w:w="738" w:type="dxa"/>
            <w:vMerge/>
            <w:vAlign w:val="center"/>
          </w:tcPr>
          <w:p w:rsidR="009F2339" w:rsidRDefault="009F233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245" w:type="dxa"/>
            <w:vMerge/>
            <w:vAlign w:val="center"/>
          </w:tcPr>
          <w:p w:rsidR="009F2339" w:rsidRDefault="009F233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衣饰得体，符合该方向职业的特点。</w:t>
            </w:r>
          </w:p>
        </w:tc>
      </w:tr>
      <w:tr w:rsidR="009F2339">
        <w:tc>
          <w:tcPr>
            <w:tcW w:w="738" w:type="dxa"/>
            <w:vMerge w:val="restart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2245" w:type="dxa"/>
            <w:vMerge w:val="restart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言语表达</w:t>
            </w:r>
          </w:p>
        </w:tc>
        <w:tc>
          <w:tcPr>
            <w:tcW w:w="777" w:type="dxa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5687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口齿清楚，表达准确、流畅。</w:t>
            </w:r>
          </w:p>
        </w:tc>
      </w:tr>
      <w:tr w:rsidR="009F2339">
        <w:tc>
          <w:tcPr>
            <w:tcW w:w="738" w:type="dxa"/>
            <w:vMerge/>
            <w:vAlign w:val="center"/>
          </w:tcPr>
          <w:p w:rsidR="009F2339" w:rsidRDefault="009F233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245" w:type="dxa"/>
            <w:vMerge/>
            <w:vAlign w:val="center"/>
          </w:tcPr>
          <w:p w:rsidR="009F2339" w:rsidRDefault="009F233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善于倾听，并能做出恰当的回应。</w:t>
            </w:r>
          </w:p>
        </w:tc>
      </w:tr>
      <w:tr w:rsidR="009F2339">
        <w:tc>
          <w:tcPr>
            <w:tcW w:w="738" w:type="dxa"/>
            <w:vMerge w:val="restart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2245" w:type="dxa"/>
            <w:vMerge w:val="restart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思维品质</w:t>
            </w:r>
          </w:p>
        </w:tc>
        <w:tc>
          <w:tcPr>
            <w:tcW w:w="777" w:type="dxa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条理清晰，逻辑性强。</w:t>
            </w:r>
          </w:p>
        </w:tc>
      </w:tr>
      <w:tr w:rsidR="009F2339">
        <w:tc>
          <w:tcPr>
            <w:tcW w:w="738" w:type="dxa"/>
            <w:vMerge/>
            <w:vAlign w:val="center"/>
          </w:tcPr>
          <w:p w:rsidR="009F2339" w:rsidRDefault="009F233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245" w:type="dxa"/>
            <w:vMerge/>
            <w:vAlign w:val="center"/>
          </w:tcPr>
          <w:p w:rsidR="009F2339" w:rsidRDefault="009F2339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687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具有一定的创新意识。</w:t>
            </w:r>
          </w:p>
        </w:tc>
      </w:tr>
      <w:tr w:rsidR="009F2339">
        <w:tc>
          <w:tcPr>
            <w:tcW w:w="738" w:type="dxa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7</w:t>
            </w:r>
          </w:p>
        </w:tc>
        <w:tc>
          <w:tcPr>
            <w:tcW w:w="2245" w:type="dxa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特长展示</w:t>
            </w:r>
          </w:p>
        </w:tc>
        <w:tc>
          <w:tcPr>
            <w:tcW w:w="777" w:type="dxa"/>
            <w:vAlign w:val="center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20</w:t>
            </w:r>
          </w:p>
        </w:tc>
        <w:tc>
          <w:tcPr>
            <w:tcW w:w="5687" w:type="dxa"/>
          </w:tcPr>
          <w:p w:rsidR="009F2339" w:rsidRDefault="00AA7492"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方正仿宋简体" w:eastAsia="方正仿宋简体" w:hint="eastAsia"/>
                <w:bCs/>
                <w:color w:val="333333"/>
                <w:kern w:val="0"/>
                <w:sz w:val="18"/>
                <w:szCs w:val="18"/>
              </w:rPr>
              <w:t>具有一定的特长，并进行较好的展示。</w:t>
            </w:r>
          </w:p>
        </w:tc>
      </w:tr>
    </w:tbl>
    <w:p w:rsidR="009F2339" w:rsidRDefault="009F2339">
      <w:pPr>
        <w:pStyle w:val="a5"/>
        <w:widowControl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宋体" w:hAnsi="宋体" w:cs="宋体"/>
          <w:color w:val="333333"/>
          <w:shd w:val="clear" w:color="auto" w:fill="FFFFFF"/>
        </w:rPr>
      </w:pPr>
    </w:p>
    <w:p w:rsidR="009F2339" w:rsidRDefault="009F2339">
      <w:pPr>
        <w:pStyle w:val="a5"/>
        <w:widowControl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宋体" w:hAnsi="宋体" w:cs="宋体"/>
          <w:color w:val="333333"/>
          <w:shd w:val="clear" w:color="auto" w:fill="FFFFFF"/>
        </w:rPr>
      </w:pPr>
    </w:p>
    <w:p w:rsidR="009F2339" w:rsidRDefault="00AA7492">
      <w:pPr>
        <w:widowControl/>
        <w:shd w:val="clear" w:color="auto" w:fill="FFFFFF"/>
        <w:textAlignment w:val="baseline"/>
        <w:rPr>
          <w:rFonts w:eastAsia="方正仿宋简体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  <w:shd w:val="clear" w:color="auto" w:fill="FFFFFF"/>
        </w:rPr>
        <w:t xml:space="preserve">                           </w:t>
      </w:r>
    </w:p>
    <w:sectPr w:rsidR="009F2339" w:rsidSect="009F2339">
      <w:footerReference w:type="default" r:id="rId7"/>
      <w:pgSz w:w="11906" w:h="16838"/>
      <w:pgMar w:top="1270" w:right="1633" w:bottom="1213" w:left="163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492" w:rsidRDefault="00AA7492" w:rsidP="009F2339">
      <w:r>
        <w:separator/>
      </w:r>
    </w:p>
  </w:endnote>
  <w:endnote w:type="continuationSeparator" w:id="0">
    <w:p w:rsidR="00AA7492" w:rsidRDefault="00AA7492" w:rsidP="009F2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339" w:rsidRDefault="00AA7492">
    <w:pPr>
      <w:pStyle w:val="a3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r w:rsidR="009F2339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 w:rsidR="009F2339">
      <w:rPr>
        <w:rFonts w:ascii="宋体" w:hAnsi="宋体"/>
        <w:sz w:val="28"/>
        <w:szCs w:val="28"/>
      </w:rPr>
      <w:fldChar w:fldCharType="separate"/>
    </w:r>
    <w:r w:rsidR="004E555A" w:rsidRPr="004E555A">
      <w:rPr>
        <w:noProof/>
      </w:rPr>
      <w:t>1</w:t>
    </w:r>
    <w:r w:rsidR="009F2339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492" w:rsidRDefault="00AA7492" w:rsidP="009F2339">
      <w:r>
        <w:separator/>
      </w:r>
    </w:p>
  </w:footnote>
  <w:footnote w:type="continuationSeparator" w:id="0">
    <w:p w:rsidR="00AA7492" w:rsidRDefault="00AA7492" w:rsidP="009F23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6CF3"/>
    <w:rsid w:val="0004022D"/>
    <w:rsid w:val="000504CF"/>
    <w:rsid w:val="00075047"/>
    <w:rsid w:val="000D55B2"/>
    <w:rsid w:val="001005E2"/>
    <w:rsid w:val="00166CF3"/>
    <w:rsid w:val="00180F16"/>
    <w:rsid w:val="001B1A4D"/>
    <w:rsid w:val="00260388"/>
    <w:rsid w:val="002B07D8"/>
    <w:rsid w:val="002C54FF"/>
    <w:rsid w:val="003915EB"/>
    <w:rsid w:val="003D6646"/>
    <w:rsid w:val="003E1F83"/>
    <w:rsid w:val="0045406C"/>
    <w:rsid w:val="004C7033"/>
    <w:rsid w:val="004E555A"/>
    <w:rsid w:val="00514861"/>
    <w:rsid w:val="00565678"/>
    <w:rsid w:val="0066078F"/>
    <w:rsid w:val="00673092"/>
    <w:rsid w:val="006E4967"/>
    <w:rsid w:val="00722757"/>
    <w:rsid w:val="0083619A"/>
    <w:rsid w:val="00850C18"/>
    <w:rsid w:val="009435BB"/>
    <w:rsid w:val="009F2339"/>
    <w:rsid w:val="00A12B5D"/>
    <w:rsid w:val="00AA7492"/>
    <w:rsid w:val="00B87EC1"/>
    <w:rsid w:val="00CC7829"/>
    <w:rsid w:val="00D61D13"/>
    <w:rsid w:val="00D80A05"/>
    <w:rsid w:val="00E047D1"/>
    <w:rsid w:val="097226D7"/>
    <w:rsid w:val="0D3F6EEC"/>
    <w:rsid w:val="2C0C2FE8"/>
    <w:rsid w:val="3BBC7ED8"/>
    <w:rsid w:val="471D009E"/>
    <w:rsid w:val="491A6426"/>
    <w:rsid w:val="4E6C0C02"/>
    <w:rsid w:val="5C0A13CD"/>
    <w:rsid w:val="74B670CE"/>
    <w:rsid w:val="7A6F7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33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rsid w:val="009F233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F2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F23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9F2339"/>
    <w:pPr>
      <w:spacing w:before="100" w:beforeAutospacing="1" w:after="100" w:afterAutospacing="1"/>
      <w:jc w:val="left"/>
    </w:pPr>
    <w:rPr>
      <w:rFonts w:ascii="Calibri" w:hAnsi="Calibri"/>
      <w:kern w:val="0"/>
      <w:sz w:val="24"/>
      <w:szCs w:val="24"/>
    </w:rPr>
  </w:style>
  <w:style w:type="table" w:styleId="a6">
    <w:name w:val="Table Grid"/>
    <w:basedOn w:val="a1"/>
    <w:uiPriority w:val="59"/>
    <w:qFormat/>
    <w:rsid w:val="009F2339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样式1"/>
    <w:basedOn w:val="a"/>
    <w:qFormat/>
    <w:rsid w:val="009F2339"/>
    <w:pPr>
      <w:spacing w:line="570" w:lineRule="exact"/>
      <w:ind w:firstLineChars="200" w:firstLine="1680"/>
    </w:pPr>
    <w:rPr>
      <w:rFonts w:ascii="Calibri" w:eastAsia="方正仿宋简体" w:hAnsi="Calibri"/>
      <w:sz w:val="32"/>
    </w:rPr>
  </w:style>
  <w:style w:type="paragraph" w:styleId="a7">
    <w:name w:val="List Paragraph"/>
    <w:basedOn w:val="a"/>
    <w:uiPriority w:val="34"/>
    <w:qFormat/>
    <w:rsid w:val="009F2339"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2Char">
    <w:name w:val="标题 2 Char"/>
    <w:basedOn w:val="a0"/>
    <w:link w:val="2"/>
    <w:uiPriority w:val="9"/>
    <w:qFormat/>
    <w:rsid w:val="009F2339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Style19">
    <w:name w:val="_Style 19"/>
    <w:basedOn w:val="a"/>
    <w:next w:val="a"/>
    <w:qFormat/>
    <w:rsid w:val="009F2339"/>
    <w:pPr>
      <w:pBdr>
        <w:top w:val="single" w:sz="6" w:space="1" w:color="auto"/>
      </w:pBdr>
      <w:jc w:val="center"/>
    </w:pPr>
    <w:rPr>
      <w:rFonts w:ascii="Arial" w:hAnsi="Calibri"/>
      <w:vanish/>
      <w:sz w:val="16"/>
    </w:rPr>
  </w:style>
  <w:style w:type="paragraph" w:customStyle="1" w:styleId="Style26">
    <w:name w:val="_Style 26"/>
    <w:basedOn w:val="a"/>
    <w:next w:val="a"/>
    <w:qFormat/>
    <w:rsid w:val="009F2339"/>
    <w:pPr>
      <w:pBdr>
        <w:bottom w:val="single" w:sz="6" w:space="1" w:color="auto"/>
      </w:pBdr>
      <w:jc w:val="center"/>
    </w:pPr>
    <w:rPr>
      <w:rFonts w:ascii="Arial" w:hAnsi="Calibri"/>
      <w:vanish/>
      <w:sz w:val="16"/>
    </w:rPr>
  </w:style>
  <w:style w:type="paragraph" w:customStyle="1" w:styleId="Style25">
    <w:name w:val="_Style 25"/>
    <w:basedOn w:val="a"/>
    <w:next w:val="a"/>
    <w:qFormat/>
    <w:rsid w:val="009F2339"/>
    <w:pPr>
      <w:pBdr>
        <w:top w:val="single" w:sz="6" w:space="1" w:color="auto"/>
      </w:pBdr>
      <w:jc w:val="center"/>
    </w:pPr>
    <w:rPr>
      <w:rFonts w:ascii="Arial" w:hAnsi="Calibri"/>
      <w:vanish/>
      <w:sz w:val="16"/>
    </w:rPr>
  </w:style>
  <w:style w:type="paragraph" w:customStyle="1" w:styleId="10">
    <w:name w:val="列出段落1"/>
    <w:basedOn w:val="a"/>
    <w:qFormat/>
    <w:rsid w:val="009F2339"/>
    <w:pPr>
      <w:ind w:firstLineChars="200" w:firstLine="420"/>
    </w:pPr>
    <w:rPr>
      <w:rFonts w:ascii="Calibri" w:hAnsi="Calibri"/>
    </w:rPr>
  </w:style>
  <w:style w:type="character" w:customStyle="1" w:styleId="Char0">
    <w:name w:val="页眉 Char"/>
    <w:basedOn w:val="a0"/>
    <w:link w:val="a4"/>
    <w:uiPriority w:val="99"/>
    <w:qFormat/>
    <w:rsid w:val="009F233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F2339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uiPriority w:val="99"/>
    <w:qFormat/>
    <w:rsid w:val="009F23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190</Words>
  <Characters>1085</Characters>
  <Application>Microsoft Office Word</Application>
  <DocSecurity>0</DocSecurity>
  <Lines>9</Lines>
  <Paragraphs>2</Paragraphs>
  <ScaleCrop>false</ScaleCrop>
  <Company>Sky123.Org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教务处（招生办公室）</cp:lastModifiedBy>
  <cp:revision>23</cp:revision>
  <dcterms:created xsi:type="dcterms:W3CDTF">2020-01-14T08:54:00Z</dcterms:created>
  <dcterms:modified xsi:type="dcterms:W3CDTF">2021-01-14T07:08:00Z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384534461_btnclosed</vt:lpwstr>
  </property>
  <property fmtid="{D5CDD505-2E9C-101B-9397-08002B2CF9AE}" pid="3" name="KSOProductBuildVer">
    <vt:lpwstr>2052-11.1.0.10228</vt:lpwstr>
  </property>
</Properties>
</file>