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附件2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jc w:val="center"/>
        <w:rPr>
          <w:rFonts w:ascii="宋体" w:hAnsi="宋体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</w:rPr>
        <w:t>成都大学</w:t>
      </w:r>
    </w:p>
    <w:p>
      <w:pPr>
        <w:jc w:val="center"/>
        <w:rPr>
          <w:rFonts w:ascii="宋体" w:hAnsi="宋体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  <w:lang w:val="en-US" w:eastAsia="zh-CN"/>
        </w:rPr>
        <w:t>一流本科专业</w:t>
      </w:r>
      <w:r>
        <w:rPr>
          <w:rFonts w:hint="eastAsia" w:ascii="宋体" w:hAnsi="宋体"/>
          <w:b/>
          <w:sz w:val="52"/>
          <w:szCs w:val="52"/>
        </w:rPr>
        <w:t>建设项目</w:t>
      </w:r>
    </w:p>
    <w:p>
      <w:pPr>
        <w:jc w:val="center"/>
        <w:rPr>
          <w:rFonts w:ascii="宋体" w:hAnsi="宋体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</w:rPr>
        <w:t>年度检查表</w:t>
      </w: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spacing w:line="800" w:lineRule="exact"/>
        <w:ind w:left="839" w:firstLine="42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  <w:lang w:val="en-US" w:eastAsia="zh-CN"/>
        </w:rPr>
        <w:t>专业</w:t>
      </w:r>
      <w:r>
        <w:rPr>
          <w:rFonts w:hint="eastAsia" w:eastAsia="仿宋_GB2312"/>
          <w:sz w:val="32"/>
        </w:rPr>
        <w:t>名称：</w:t>
      </w:r>
      <w:r>
        <w:rPr>
          <w:rFonts w:hint="eastAsia" w:eastAsia="仿宋_GB2312"/>
          <w:sz w:val="32"/>
          <w:u w:val="single"/>
        </w:rPr>
        <w:t xml:space="preserve">                             </w:t>
      </w:r>
    </w:p>
    <w:p>
      <w:pPr>
        <w:spacing w:line="800" w:lineRule="exact"/>
        <w:ind w:left="839" w:firstLine="420"/>
        <w:rPr>
          <w:rFonts w:hint="eastAsia" w:eastAsia="仿宋_GB2312"/>
          <w:sz w:val="32"/>
          <w:lang w:val="en-US" w:eastAsia="zh-CN"/>
        </w:rPr>
      </w:pPr>
      <w:r>
        <w:rPr>
          <w:rFonts w:hint="eastAsia" w:eastAsia="仿宋_GB2312"/>
          <w:sz w:val="32"/>
          <w:lang w:val="en-US" w:eastAsia="zh-CN"/>
        </w:rPr>
        <w:t>专业级别</w:t>
      </w:r>
      <w:r>
        <w:rPr>
          <w:rFonts w:hint="eastAsia" w:eastAsia="仿宋_GB2312"/>
          <w:sz w:val="32"/>
        </w:rPr>
        <w:t>：</w:t>
      </w:r>
      <w:r>
        <w:rPr>
          <w:rFonts w:hint="eastAsia" w:eastAsia="仿宋_GB2312"/>
          <w:sz w:val="32"/>
        </w:rPr>
        <w:sym w:font="Wingdings 2" w:char="00A3"/>
      </w:r>
      <w:r>
        <w:rPr>
          <w:rFonts w:hint="eastAsia" w:eastAsia="仿宋_GB2312"/>
          <w:sz w:val="32"/>
          <w:lang w:val="en-US" w:eastAsia="zh-CN"/>
        </w:rPr>
        <w:t xml:space="preserve">国家级建设点 </w:t>
      </w:r>
      <w:r>
        <w:rPr>
          <w:rFonts w:hint="eastAsia" w:eastAsia="仿宋_GB2312"/>
          <w:sz w:val="32"/>
          <w:lang w:val="en-US" w:eastAsia="zh-CN"/>
        </w:rPr>
        <w:sym w:font="Wingdings 2" w:char="00A3"/>
      </w:r>
      <w:r>
        <w:rPr>
          <w:rFonts w:hint="eastAsia" w:eastAsia="仿宋_GB2312"/>
          <w:sz w:val="32"/>
          <w:lang w:val="en-US" w:eastAsia="zh-CN"/>
        </w:rPr>
        <w:t>省级建设点</w:t>
      </w:r>
    </w:p>
    <w:p>
      <w:pPr>
        <w:spacing w:line="800" w:lineRule="exact"/>
        <w:ind w:firstLine="2880" w:firstLineChars="90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  <w:lang w:val="en-US" w:eastAsia="zh-CN"/>
        </w:rPr>
        <w:sym w:font="Wingdings 2" w:char="00A3"/>
      </w:r>
      <w:r>
        <w:rPr>
          <w:rFonts w:hint="eastAsia" w:eastAsia="仿宋_GB2312"/>
          <w:sz w:val="32"/>
          <w:lang w:val="en-US" w:eastAsia="zh-CN"/>
        </w:rPr>
        <w:t xml:space="preserve">校级建设点   </w:t>
      </w:r>
      <w:r>
        <w:rPr>
          <w:rFonts w:hint="eastAsia" w:eastAsia="仿宋_GB2312"/>
          <w:sz w:val="32"/>
          <w:lang w:val="en-US" w:eastAsia="zh-CN"/>
        </w:rPr>
        <w:sym w:font="Wingdings 2" w:char="00A3"/>
      </w:r>
      <w:r>
        <w:rPr>
          <w:rFonts w:hint="eastAsia" w:eastAsia="仿宋_GB2312"/>
          <w:sz w:val="32"/>
          <w:lang w:val="en-US" w:eastAsia="zh-CN"/>
        </w:rPr>
        <w:t>校级培育点</w:t>
      </w:r>
    </w:p>
    <w:p>
      <w:pPr>
        <w:spacing w:line="800" w:lineRule="exact"/>
        <w:ind w:left="839" w:firstLine="420"/>
        <w:rPr>
          <w:rFonts w:eastAsia="仿宋_GB2312"/>
          <w:w w:val="80"/>
          <w:sz w:val="32"/>
        </w:rPr>
      </w:pPr>
      <w:r>
        <w:rPr>
          <w:rFonts w:hint="eastAsia" w:eastAsia="仿宋_GB2312"/>
          <w:w w:val="86"/>
          <w:kern w:val="0"/>
          <w:sz w:val="32"/>
          <w:fitText w:val="1658" w:id="0"/>
          <w:lang w:val="en-US" w:eastAsia="zh-CN"/>
        </w:rPr>
        <w:t>专业</w:t>
      </w:r>
      <w:r>
        <w:rPr>
          <w:rFonts w:hint="eastAsia" w:eastAsia="仿宋_GB2312"/>
          <w:w w:val="86"/>
          <w:kern w:val="0"/>
          <w:sz w:val="32"/>
          <w:fitText w:val="1658" w:id="0"/>
        </w:rPr>
        <w:t>负责人</w:t>
      </w:r>
      <w:r>
        <w:rPr>
          <w:rFonts w:hint="eastAsia" w:eastAsia="仿宋_GB2312"/>
          <w:spacing w:val="3"/>
          <w:w w:val="86"/>
          <w:kern w:val="0"/>
          <w:sz w:val="32"/>
          <w:fitText w:val="1658" w:id="0"/>
        </w:rPr>
        <w:t>：</w:t>
      </w:r>
      <w:r>
        <w:rPr>
          <w:rFonts w:hint="eastAsia" w:eastAsia="仿宋_GB2312"/>
          <w:w w:val="80"/>
          <w:sz w:val="32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                           </w:t>
      </w:r>
    </w:p>
    <w:p>
      <w:pPr>
        <w:spacing w:line="800" w:lineRule="exact"/>
        <w:ind w:left="839" w:firstLine="42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归属单位：</w:t>
      </w:r>
      <w:r>
        <w:rPr>
          <w:rFonts w:hint="eastAsia" w:eastAsia="仿宋_GB2312"/>
          <w:sz w:val="32"/>
          <w:u w:val="single"/>
        </w:rPr>
        <w:t xml:space="preserve">                             </w:t>
      </w:r>
    </w:p>
    <w:p>
      <w:pPr>
        <w:spacing w:line="800" w:lineRule="exact"/>
        <w:ind w:left="839" w:firstLine="42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电    话：</w:t>
      </w:r>
      <w:r>
        <w:rPr>
          <w:rFonts w:hint="eastAsia" w:eastAsia="仿宋_GB2312"/>
          <w:sz w:val="32"/>
          <w:u w:val="single"/>
        </w:rPr>
        <w:t xml:space="preserve">                             </w:t>
      </w:r>
    </w:p>
    <w:p>
      <w:pPr>
        <w:spacing w:line="800" w:lineRule="exact"/>
        <w:ind w:left="839" w:firstLine="42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填表日期：</w:t>
      </w:r>
      <w:r>
        <w:rPr>
          <w:rFonts w:hint="eastAsia" w:eastAsia="仿宋_GB2312"/>
          <w:sz w:val="32"/>
          <w:u w:val="single"/>
        </w:rPr>
        <w:t xml:space="preserve">                             </w:t>
      </w:r>
    </w:p>
    <w:p>
      <w:pPr>
        <w:rPr>
          <w:rFonts w:eastAsia="仿宋_GB2312"/>
          <w:sz w:val="32"/>
        </w:rPr>
      </w:pPr>
    </w:p>
    <w:p>
      <w:pPr>
        <w:jc w:val="center"/>
        <w:rPr>
          <w:rFonts w:ascii="黑体" w:eastAsia="仿宋_GB2312"/>
          <w:sz w:val="32"/>
        </w:rPr>
      </w:pPr>
      <w:r>
        <w:rPr>
          <w:rFonts w:hint="eastAsia" w:ascii="黑体" w:eastAsia="仿宋_GB2312"/>
          <w:sz w:val="32"/>
        </w:rPr>
        <w:t>成都大学教务处制</w:t>
      </w:r>
    </w:p>
    <w:p>
      <w:pPr>
        <w:jc w:val="center"/>
        <w:rPr>
          <w:rFonts w:eastAsia="仿宋_GB2312"/>
          <w:sz w:val="32"/>
        </w:rPr>
      </w:pPr>
      <w:r>
        <w:rPr>
          <w:rFonts w:hint="eastAsia" w:ascii="黑体" w:eastAsia="仿宋_GB2312"/>
          <w:sz w:val="32"/>
        </w:rPr>
        <w:t>20</w:t>
      </w:r>
      <w:r>
        <w:rPr>
          <w:rFonts w:hint="eastAsia" w:ascii="黑体" w:eastAsia="仿宋_GB2312"/>
          <w:sz w:val="32"/>
          <w:lang w:val="en-US" w:eastAsia="zh-CN"/>
        </w:rPr>
        <w:t>21</w:t>
      </w:r>
      <w:r>
        <w:rPr>
          <w:rFonts w:hint="eastAsia" w:ascii="黑体" w:eastAsia="仿宋_GB2312"/>
          <w:sz w:val="32"/>
        </w:rPr>
        <w:t>年</w:t>
      </w:r>
      <w:r>
        <w:rPr>
          <w:rFonts w:hint="eastAsia" w:ascii="黑体" w:eastAsia="仿宋_GB2312"/>
          <w:sz w:val="32"/>
          <w:lang w:val="en-US" w:eastAsia="zh-CN"/>
        </w:rPr>
        <w:t>1</w:t>
      </w:r>
      <w:r>
        <w:rPr>
          <w:rFonts w:hint="eastAsia" w:ascii="黑体" w:eastAsia="仿宋_GB2312"/>
          <w:sz w:val="32"/>
        </w:rPr>
        <w:t>月</w:t>
      </w:r>
    </w:p>
    <w:p/>
    <w:p>
      <w: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beforeAutospacing="0" w:after="63" w:afterLines="20" w:afterAutospacing="0"/>
        <w:textAlignment w:val="auto"/>
        <w:rPr>
          <w:rFonts w:hint="default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cs="宋体"/>
          <w:b/>
          <w:bCs/>
          <w:color w:val="000000"/>
          <w:sz w:val="32"/>
          <w:szCs w:val="32"/>
          <w:lang w:val="en-US" w:eastAsia="zh-CN"/>
        </w:rPr>
        <w:t>一、专业年度建设情况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  <w:rPr>
          <w:rFonts w:hint="default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cs="宋体"/>
          <w:b/>
          <w:bCs/>
          <w:color w:val="000000"/>
          <w:sz w:val="28"/>
          <w:szCs w:val="28"/>
          <w:lang w:val="en-US" w:eastAsia="zh-CN"/>
        </w:rPr>
        <w:t>（此部分填写excel表格《一流专业年度建设情况表》）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/>
        <w:ind w:leftChars="0"/>
        <w:textAlignment w:val="auto"/>
        <w:rPr>
          <w:rFonts w:hint="eastAsia" w:ascii="Calibri" w:hAnsi="Calibri" w:cs="宋体"/>
          <w:b/>
          <w:bCs/>
          <w:color w:val="000000"/>
          <w:sz w:val="32"/>
          <w:szCs w:val="32"/>
        </w:rPr>
      </w:pPr>
      <w:r>
        <w:rPr>
          <w:rFonts w:hint="eastAsia" w:ascii="Calibri" w:hAnsi="Calibri" w:cs="宋体"/>
          <w:b/>
          <w:bCs/>
          <w:color w:val="000000"/>
          <w:sz w:val="32"/>
          <w:szCs w:val="32"/>
          <w:lang w:val="en-US" w:eastAsia="zh-CN"/>
        </w:rPr>
        <w:t>二、</w:t>
      </w:r>
      <w:r>
        <w:rPr>
          <w:rFonts w:hint="eastAsia" w:ascii="Calibri" w:hAnsi="Calibri" w:cs="宋体"/>
          <w:b/>
          <w:bCs/>
          <w:color w:val="000000"/>
          <w:sz w:val="32"/>
          <w:szCs w:val="32"/>
        </w:rPr>
        <w:t>存在的主要问题及下一步改进措施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  <w:rPr>
          <w:rFonts w:hint="default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cs="宋体"/>
          <w:b/>
          <w:bCs/>
          <w:color w:val="000000"/>
          <w:sz w:val="28"/>
          <w:szCs w:val="28"/>
          <w:lang w:val="en-US" w:eastAsia="zh-CN"/>
        </w:rPr>
        <w:t>（一）存在的主要问题及分析</w:t>
      </w:r>
    </w:p>
    <w:tbl>
      <w:tblPr>
        <w:tblStyle w:val="4"/>
        <w:tblW w:w="9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4" w:hRule="atLeast"/>
          <w:jc w:val="center"/>
        </w:trPr>
        <w:tc>
          <w:tcPr>
            <w:tcW w:w="952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/>
        <w:textAlignment w:val="auto"/>
        <w:rPr>
          <w:rFonts w:hint="eastAsia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cs="宋体"/>
          <w:b/>
          <w:bCs/>
          <w:color w:val="000000"/>
          <w:sz w:val="28"/>
          <w:szCs w:val="28"/>
          <w:lang w:val="en-US" w:eastAsia="zh-CN"/>
        </w:rPr>
        <w:t>（二）下一步改进措施</w:t>
      </w:r>
    </w:p>
    <w:tbl>
      <w:tblPr>
        <w:tblStyle w:val="4"/>
        <w:tblW w:w="9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7" w:hRule="atLeast"/>
          <w:jc w:val="center"/>
        </w:trPr>
        <w:tc>
          <w:tcPr>
            <w:tcW w:w="952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/>
        <w:ind w:leftChars="200"/>
        <w:textAlignment w:val="auto"/>
        <w:rPr>
          <w:rFonts w:hint="eastAsia" w:ascii="Calibri" w:hAnsi="Calibri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Calibri" w:hAnsi="Calibri" w:cs="宋体"/>
          <w:b/>
          <w:bCs/>
          <w:color w:val="000000"/>
          <w:sz w:val="32"/>
          <w:szCs w:val="32"/>
          <w:lang w:val="en-US" w:eastAsia="zh-CN"/>
        </w:rPr>
        <w:t>三、</w:t>
      </w:r>
      <w:bookmarkStart w:id="0" w:name="_GoBack"/>
      <w:bookmarkEnd w:id="0"/>
      <w:r>
        <w:rPr>
          <w:rFonts w:hint="eastAsia" w:ascii="Calibri" w:hAnsi="Calibri" w:cs="宋体"/>
          <w:b/>
          <w:bCs/>
          <w:color w:val="000000"/>
          <w:sz w:val="32"/>
          <w:szCs w:val="32"/>
          <w:lang w:val="en-US" w:eastAsia="zh-CN"/>
        </w:rPr>
        <w:t>经费使用与预算</w:t>
      </w:r>
    </w:p>
    <w:tbl>
      <w:tblPr>
        <w:tblStyle w:val="4"/>
        <w:tblW w:w="9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2" w:hRule="atLeast"/>
          <w:jc w:val="center"/>
        </w:trPr>
        <w:tc>
          <w:tcPr>
            <w:tcW w:w="9528" w:type="dxa"/>
          </w:tcPr>
          <w:p>
            <w:pP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2020年度经费使用情况</w:t>
            </w:r>
          </w:p>
          <w:p>
            <w:pPr>
              <w:jc w:val="lef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（2020年度总支持经费额、使用经费额、使用率、各项开支情况及用途等）</w:t>
            </w:r>
          </w:p>
          <w:p>
            <w:pPr>
              <w:rPr>
                <w:rFonts w:hint="default" w:ascii="仿宋_GB2312" w:eastAsia="仿宋_GB2312"/>
                <w:b/>
                <w:sz w:val="28"/>
                <w:szCs w:val="28"/>
                <w:lang w:val="en-US" w:eastAsia="zh-CN"/>
              </w:rPr>
            </w:pPr>
          </w:p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firstLine="3500" w:firstLineChars="125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ind w:firstLine="5880" w:firstLineChars="210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5" w:hRule="atLeast"/>
          <w:jc w:val="center"/>
        </w:trPr>
        <w:tc>
          <w:tcPr>
            <w:tcW w:w="9528" w:type="dxa"/>
          </w:tcPr>
          <w:p>
            <w:pPr>
              <w:rPr>
                <w:rFonts w:hint="default" w:ascii="仿宋_GB2312" w:eastAsia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2021年度经费预算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firstLine="6184" w:firstLineChars="2200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3" w:hRule="atLeast"/>
          <w:jc w:val="center"/>
        </w:trPr>
        <w:tc>
          <w:tcPr>
            <w:tcW w:w="9528" w:type="dxa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2021年建设任务及计划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  <w:p>
            <w:pP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 </w:t>
            </w:r>
          </w:p>
          <w:p>
            <w:pP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           专业负责人签字：</w:t>
            </w:r>
          </w:p>
          <w:p>
            <w:pPr>
              <w:ind w:firstLine="6160" w:firstLineChars="220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/>
        <w:ind w:leftChars="0"/>
        <w:textAlignment w:val="auto"/>
        <w:rPr>
          <w:rFonts w:hint="default" w:ascii="Calibri" w:hAnsi="Calibri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Calibri" w:hAnsi="Calibri" w:cs="宋体"/>
          <w:b/>
          <w:bCs/>
          <w:color w:val="000000"/>
          <w:sz w:val="32"/>
          <w:szCs w:val="32"/>
          <w:lang w:val="en-US" w:eastAsia="zh-CN"/>
        </w:rPr>
        <w:t>四、审查与评定意见</w:t>
      </w:r>
    </w:p>
    <w:tbl>
      <w:tblPr>
        <w:tblStyle w:val="4"/>
        <w:tblW w:w="9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6" w:hRule="atLeast"/>
          <w:jc w:val="center"/>
        </w:trPr>
        <w:tc>
          <w:tcPr>
            <w:tcW w:w="9528" w:type="dxa"/>
          </w:tcPr>
          <w:p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专业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归属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意见</w:t>
            </w:r>
          </w:p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firstLine="3500" w:firstLineChars="125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ind w:firstLine="3780" w:firstLineChars="13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学院院长（签章）</w:t>
            </w:r>
            <w:r>
              <w:rPr>
                <w:rFonts w:hint="eastAsia" w:ascii="仿宋_GB2312" w:eastAsia="仿宋_GB2312"/>
                <w:sz w:val="28"/>
                <w:szCs w:val="28"/>
              </w:rPr>
              <w:t>：</w:t>
            </w:r>
          </w:p>
          <w:p>
            <w:pPr>
              <w:ind w:firstLine="6720" w:firstLineChars="24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0" w:hRule="atLeast"/>
          <w:jc w:val="center"/>
        </w:trPr>
        <w:tc>
          <w:tcPr>
            <w:tcW w:w="9528" w:type="dxa"/>
          </w:tcPr>
          <w:p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（二）专家评审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意见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firstLine="4480" w:firstLineChars="16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专家组签字</w:t>
            </w:r>
            <w:r>
              <w:rPr>
                <w:rFonts w:hint="eastAsia" w:ascii="仿宋_GB2312" w:eastAsia="仿宋_GB2312"/>
                <w:sz w:val="28"/>
                <w:szCs w:val="28"/>
              </w:rPr>
              <w:t>：</w:t>
            </w:r>
          </w:p>
          <w:p>
            <w:pPr>
              <w:ind w:firstLine="4480" w:firstLineChars="16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ind w:firstLine="6160" w:firstLineChars="220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3" w:hRule="atLeast"/>
          <w:jc w:val="center"/>
        </w:trPr>
        <w:tc>
          <w:tcPr>
            <w:tcW w:w="9528" w:type="dxa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教务处意见</w:t>
            </w:r>
          </w:p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  <w:p>
            <w:pP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       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教务处负责人（签章）：</w:t>
            </w:r>
          </w:p>
          <w:p>
            <w:pPr>
              <w:ind w:firstLine="6160" w:firstLineChars="2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年     月     日                                                   </w:t>
            </w:r>
          </w:p>
        </w:tc>
      </w:tr>
    </w:tbl>
    <w:p>
      <w:pPr>
        <w:numPr>
          <w:ilvl w:val="0"/>
          <w:numId w:val="0"/>
        </w:numPr>
        <w:ind w:leftChars="0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1D3"/>
    <w:rsid w:val="000228EF"/>
    <w:rsid w:val="000A01D3"/>
    <w:rsid w:val="001869DE"/>
    <w:rsid w:val="00222168"/>
    <w:rsid w:val="00233A5A"/>
    <w:rsid w:val="00287090"/>
    <w:rsid w:val="00422F26"/>
    <w:rsid w:val="00424EC5"/>
    <w:rsid w:val="004D5727"/>
    <w:rsid w:val="00591D61"/>
    <w:rsid w:val="005C6238"/>
    <w:rsid w:val="005D0000"/>
    <w:rsid w:val="006123A6"/>
    <w:rsid w:val="0064737A"/>
    <w:rsid w:val="00672B5B"/>
    <w:rsid w:val="006D0BB9"/>
    <w:rsid w:val="007751E3"/>
    <w:rsid w:val="007D6C74"/>
    <w:rsid w:val="0082592D"/>
    <w:rsid w:val="008D08EE"/>
    <w:rsid w:val="00A028F3"/>
    <w:rsid w:val="00A758FA"/>
    <w:rsid w:val="00A81FB1"/>
    <w:rsid w:val="00AF1296"/>
    <w:rsid w:val="00B65A8F"/>
    <w:rsid w:val="00B82228"/>
    <w:rsid w:val="00C06D91"/>
    <w:rsid w:val="00C749E3"/>
    <w:rsid w:val="00CC4CF6"/>
    <w:rsid w:val="00CC4E11"/>
    <w:rsid w:val="00CD0B78"/>
    <w:rsid w:val="00CF28AD"/>
    <w:rsid w:val="00D760A2"/>
    <w:rsid w:val="00DB5AC2"/>
    <w:rsid w:val="00E40B9F"/>
    <w:rsid w:val="00EF5CDB"/>
    <w:rsid w:val="00F8169D"/>
    <w:rsid w:val="00FA25F1"/>
    <w:rsid w:val="00FB5DBF"/>
    <w:rsid w:val="02BF3C66"/>
    <w:rsid w:val="063246F4"/>
    <w:rsid w:val="0A222FA0"/>
    <w:rsid w:val="0AB741B6"/>
    <w:rsid w:val="0B604AA9"/>
    <w:rsid w:val="0CB87405"/>
    <w:rsid w:val="0D1F208B"/>
    <w:rsid w:val="11282472"/>
    <w:rsid w:val="15146D20"/>
    <w:rsid w:val="16BE0F25"/>
    <w:rsid w:val="1AA8145B"/>
    <w:rsid w:val="1F281FE9"/>
    <w:rsid w:val="27616087"/>
    <w:rsid w:val="30154C2F"/>
    <w:rsid w:val="34AE74A8"/>
    <w:rsid w:val="39194BDF"/>
    <w:rsid w:val="39273C0B"/>
    <w:rsid w:val="485F7781"/>
    <w:rsid w:val="49517D77"/>
    <w:rsid w:val="4E4108F1"/>
    <w:rsid w:val="67504A18"/>
    <w:rsid w:val="7D19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104</Words>
  <Characters>596</Characters>
  <Lines>4</Lines>
  <Paragraphs>1</Paragraphs>
  <TotalTime>2</TotalTime>
  <ScaleCrop>false</ScaleCrop>
  <LinksUpToDate>false</LinksUpToDate>
  <CharactersWithSpaces>699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2014-05-14T01:42:00Z</dcterms:created>
  <dc:creator>USER</dc:creator>
  <cp:lastModifiedBy>*悠悠*</cp:lastModifiedBy>
  <cp:lastPrinted>2015-09-21T03:09:00Z</cp:lastPrinted>
  <dcterms:modified xsi:type="dcterms:W3CDTF">2021-01-22T01:56:17Z</dcterms:modified>
  <dc:title>附件2：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329237532_btnclosed</vt:lpwstr>
  </property>
</Properties>
</file>