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成都大学药学院</w:t>
      </w: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202</w:t>
      </w:r>
      <w:r>
        <w:rPr>
          <w:rFonts w:hint="eastAsia" w:eastAsia="方正小标宋简体"/>
          <w:sz w:val="36"/>
          <w:szCs w:val="36"/>
          <w:lang w:val="en-US" w:eastAsia="zh-CN"/>
        </w:rPr>
        <w:t>1</w:t>
      </w:r>
      <w:r>
        <w:rPr>
          <w:rFonts w:eastAsia="方正小标宋简体"/>
          <w:sz w:val="36"/>
          <w:szCs w:val="36"/>
        </w:rPr>
        <w:t>级本科学生转专业工作方案</w:t>
      </w: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一、转专业工作流程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见学校总体安排，以教务处“关于做好202</w:t>
      </w:r>
      <w:r>
        <w:rPr>
          <w:rFonts w:hint="eastAsia" w:eastAsia="方正仿宋简体"/>
          <w:sz w:val="28"/>
          <w:szCs w:val="28"/>
          <w:lang w:val="en-US" w:eastAsia="zh-CN"/>
        </w:rPr>
        <w:t>1</w:t>
      </w:r>
      <w:r>
        <w:rPr>
          <w:rFonts w:eastAsia="方正仿宋简体"/>
          <w:sz w:val="28"/>
          <w:szCs w:val="28"/>
        </w:rPr>
        <w:t>级学生转专业工作的通知”为准。</w:t>
      </w: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二、转专业考核小组名单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组长：</w:t>
      </w:r>
      <w:r>
        <w:rPr>
          <w:rFonts w:hint="eastAsia" w:eastAsia="方正仿宋简体"/>
          <w:sz w:val="28"/>
          <w:szCs w:val="28"/>
        </w:rPr>
        <w:t xml:space="preserve">郭晓强 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成员：</w:t>
      </w:r>
      <w:r>
        <w:rPr>
          <w:rFonts w:hint="eastAsia" w:eastAsia="方正仿宋简体"/>
          <w:sz w:val="28"/>
          <w:szCs w:val="28"/>
        </w:rPr>
        <w:t>院班子成员、教务办负责人、学</w:t>
      </w:r>
      <w:bookmarkStart w:id="0" w:name="_GoBack"/>
      <w:bookmarkEnd w:id="0"/>
      <w:r>
        <w:rPr>
          <w:rFonts w:hint="eastAsia" w:eastAsia="方正仿宋简体"/>
          <w:sz w:val="28"/>
          <w:szCs w:val="28"/>
        </w:rPr>
        <w:t>生工作办负责人、教师代表、</w:t>
      </w:r>
      <w:r>
        <w:rPr>
          <w:rFonts w:eastAsia="方正仿宋简体"/>
          <w:sz w:val="28"/>
          <w:szCs w:val="28"/>
        </w:rPr>
        <w:t>纪委委员</w:t>
      </w: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eastAsia="zh-CN"/>
        </w:rPr>
        <w:t>三</w:t>
      </w:r>
      <w:r>
        <w:rPr>
          <w:rFonts w:hint="eastAsia" w:ascii="Times New Roman" w:hAnsi="Times New Roman" w:eastAsia="黑体"/>
          <w:sz w:val="28"/>
          <w:szCs w:val="28"/>
        </w:rPr>
        <w:t>、转专业招生计划</w:t>
      </w:r>
    </w:p>
    <w:tbl>
      <w:tblPr>
        <w:tblStyle w:val="5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1843"/>
        <w:gridCol w:w="4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1843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4252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药学</w:t>
            </w:r>
          </w:p>
        </w:tc>
        <w:tc>
          <w:tcPr>
            <w:tcW w:w="1843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5</w:t>
            </w: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0</w:t>
            </w:r>
          </w:p>
        </w:tc>
        <w:tc>
          <w:tcPr>
            <w:tcW w:w="4252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限理科生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制药工程</w:t>
            </w:r>
          </w:p>
        </w:tc>
        <w:tc>
          <w:tcPr>
            <w:tcW w:w="1843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3</w:t>
            </w: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0</w:t>
            </w:r>
          </w:p>
        </w:tc>
        <w:tc>
          <w:tcPr>
            <w:tcW w:w="4252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限理科生</w:t>
            </w:r>
          </w:p>
        </w:tc>
      </w:tr>
    </w:tbl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eastAsia="zh-CN"/>
        </w:rPr>
        <w:t>四</w:t>
      </w:r>
      <w:r>
        <w:rPr>
          <w:rFonts w:ascii="Times New Roman" w:hAnsi="Times New Roman" w:eastAsia="黑体"/>
          <w:sz w:val="28"/>
          <w:szCs w:val="28"/>
        </w:rPr>
        <w:t>、转专业考核形式及评分标准</w:t>
      </w:r>
    </w:p>
    <w:p>
      <w:pPr>
        <w:ind w:firstLine="560" w:firstLineChars="200"/>
        <w:jc w:val="distribute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考核形式采用面试方式进行，主要考查学生的自我介绍（含思想政治素质考核）（5%）；对转入专业的认识和转专业理由（50%）；知识、能力、素质（40%）；未来发展目标（5%）。考核总分为100分。</w:t>
      </w:r>
    </w:p>
    <w:tbl>
      <w:tblPr>
        <w:tblStyle w:val="4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541"/>
        <w:gridCol w:w="872"/>
        <w:gridCol w:w="567"/>
        <w:gridCol w:w="1564"/>
        <w:gridCol w:w="1701"/>
        <w:gridCol w:w="1559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1" w:hRule="atLeast"/>
          <w:jc w:val="center"/>
        </w:trPr>
        <w:tc>
          <w:tcPr>
            <w:tcW w:w="5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5"/>
                <w:szCs w:val="15"/>
              </w:rPr>
            </w:pPr>
            <w:r>
              <w:rPr>
                <w:color w:val="333333"/>
                <w:kern w:val="0"/>
                <w:sz w:val="15"/>
                <w:szCs w:val="15"/>
              </w:rPr>
              <w:t>专业综</w:t>
            </w:r>
          </w:p>
          <w:p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5"/>
                <w:szCs w:val="15"/>
              </w:rPr>
            </w:pPr>
            <w:r>
              <w:rPr>
                <w:color w:val="333333"/>
                <w:kern w:val="0"/>
                <w:sz w:val="15"/>
                <w:szCs w:val="15"/>
              </w:rPr>
              <w:t>合能力</w:t>
            </w:r>
          </w:p>
        </w:tc>
        <w:tc>
          <w:tcPr>
            <w:tcW w:w="14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考核项目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优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良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合格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2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4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  <w:r>
              <w:rPr>
                <w:bCs/>
                <w:color w:val="333333"/>
                <w:kern w:val="0"/>
                <w:sz w:val="15"/>
                <w:szCs w:val="15"/>
              </w:rPr>
              <w:t>1</w:t>
            </w:r>
          </w:p>
        </w:tc>
        <w:tc>
          <w:tcPr>
            <w:tcW w:w="8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自我介绍部分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5-4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3-2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94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41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87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自我介绍表述清晰，详尽，语言表达能力好，条理清楚。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自我介绍表述较为清晰，详尽，语言表达能力较好，条理较清楚。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自我介绍表述一般，不够详尽，语言表达能力尚可，条理一般。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自我介绍表述含混不清，较为简单，语言表达能力不好，条理混乱。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8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4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  <w:r>
              <w:rPr>
                <w:bCs/>
                <w:color w:val="333333"/>
                <w:kern w:val="0"/>
                <w:sz w:val="15"/>
                <w:szCs w:val="15"/>
              </w:rPr>
              <w:t>2</w:t>
            </w:r>
          </w:p>
        </w:tc>
        <w:tc>
          <w:tcPr>
            <w:tcW w:w="8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转入专业的认识和转专业理由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50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50-40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39-30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29-20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19-0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2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41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87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对相关专业认识全面、深刻，逻辑强、准确性高，转专业理由充分，并经过深思熟路，对未来有较为成型的规划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对相关专业认识具有一定深度，逻辑性好，转专业理由较为充分，对未来有一定想法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能部分了解相关专业情况，具有一定逻辑性，转专业理由一般，对未来想法一般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不能准确正确了解相关专业情况，具有一定逻辑性，转专业理由随意，对未来无规划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3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4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  <w:r>
              <w:rPr>
                <w:bCs/>
                <w:color w:val="333333"/>
                <w:kern w:val="0"/>
                <w:sz w:val="15"/>
                <w:szCs w:val="15"/>
              </w:rPr>
              <w:t>3</w:t>
            </w:r>
          </w:p>
        </w:tc>
        <w:tc>
          <w:tcPr>
            <w:tcW w:w="8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知识、能力、素质考查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40-30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29-20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19-10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9-0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41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87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能及时准确回答评委有关转入专业的提问，有创新思维和自我分析解决问题能力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能较准确回答评委有关转入专业的提问，有一定创新思维和自我分析解决问题能力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能及时回答评委有关转入专业的提问，但准确性一般，有一定创新思维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不能准确回答评委有关转入专业的提问，创新思维和自我分析解决能力差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2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4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  <w:r>
              <w:rPr>
                <w:bCs/>
                <w:color w:val="333333"/>
                <w:kern w:val="0"/>
                <w:sz w:val="15"/>
                <w:szCs w:val="15"/>
              </w:rPr>
              <w:t>4</w:t>
            </w:r>
          </w:p>
        </w:tc>
        <w:tc>
          <w:tcPr>
            <w:tcW w:w="8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未来发展预期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5-4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3-2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41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87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未来发展目标明确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未来发展目标较明确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未来发展目标未定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无未来发展目标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7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14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合 计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100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100-78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78-54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54-32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32-0</w:t>
            </w:r>
          </w:p>
        </w:tc>
      </w:tr>
    </w:tbl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四、咨询电话及邮箱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咨询电话：84616923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邮箱：5428720</w:t>
      </w:r>
      <w:r>
        <w:rPr>
          <w:rFonts w:hint="eastAsia" w:eastAsia="方正仿宋简体"/>
          <w:sz w:val="28"/>
          <w:szCs w:val="28"/>
        </w:rPr>
        <w:t>@qq</w:t>
      </w:r>
      <w:r>
        <w:rPr>
          <w:rFonts w:eastAsia="方正仿宋简体"/>
          <w:sz w:val="28"/>
          <w:szCs w:val="28"/>
        </w:rPr>
        <w:t>.com</w:t>
      </w: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五、投诉电话及邮箱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投诉电话：84616361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邮箱：451744720@qq.com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682"/>
    <w:rsid w:val="00092840"/>
    <w:rsid w:val="0010119B"/>
    <w:rsid w:val="00194382"/>
    <w:rsid w:val="008F1EC5"/>
    <w:rsid w:val="009E0682"/>
    <w:rsid w:val="00B003B5"/>
    <w:rsid w:val="00CD78F7"/>
    <w:rsid w:val="00FC4951"/>
    <w:rsid w:val="191010DB"/>
    <w:rsid w:val="27030E3B"/>
    <w:rsid w:val="2A371EF5"/>
    <w:rsid w:val="5256754B"/>
    <w:rsid w:val="7257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样式1"/>
    <w:basedOn w:val="1"/>
    <w:qFormat/>
    <w:uiPriority w:val="0"/>
    <w:pPr>
      <w:spacing w:line="570" w:lineRule="exact"/>
      <w:ind w:firstLine="1680" w:firstLineChars="200"/>
    </w:pPr>
    <w:rPr>
      <w:rFonts w:ascii="Calibri" w:hAnsi="Calibri" w:eastAsia="方正仿宋简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160</Words>
  <Characters>914</Characters>
  <Lines>7</Lines>
  <Paragraphs>2</Paragraphs>
  <TotalTime>48</TotalTime>
  <ScaleCrop>false</ScaleCrop>
  <LinksUpToDate>false</LinksUpToDate>
  <CharactersWithSpaces>1072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2021-01-05T11:35:00Z</dcterms:created>
  <dc:creator>付 强</dc:creator>
  <cp:lastModifiedBy>随风</cp:lastModifiedBy>
  <cp:lastPrinted>2021-12-16T08:28:00Z</cp:lastPrinted>
  <dcterms:modified xsi:type="dcterms:W3CDTF">2021-12-23T01:51:34Z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2052-11.1.0.11115</vt:lpwstr>
  </property>
  <property fmtid="{D5CDD505-2E9C-101B-9397-08002B2CF9AE}" pid="4" name="ICV">
    <vt:lpwstr>9DEA966EA53B4D288610B8FBC1AD478D</vt:lpwstr>
  </property>
</Properties>
</file>