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 xml:space="preserve">    </w:t>
      </w:r>
      <w:r>
        <w:rPr>
          <w:rFonts w:hint="eastAsia" w:ascii="宋体" w:hAnsi="宋体"/>
          <w:b/>
          <w:sz w:val="52"/>
          <w:szCs w:val="52"/>
        </w:rPr>
        <w:t>成都学院（成都大学）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“本科教学工程”建设</w:t>
      </w:r>
      <w:r>
        <w:rPr>
          <w:rFonts w:hint="eastAsia" w:ascii="宋体" w:hAnsi="宋体"/>
          <w:b/>
          <w:sz w:val="52"/>
          <w:szCs w:val="52"/>
        </w:rPr>
        <w:t>项目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年度检查表</w:t>
      </w: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项目类别：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项目级别：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line="800" w:lineRule="exact"/>
        <w:ind w:left="839" w:firstLine="420"/>
        <w:rPr>
          <w:rFonts w:eastAsia="仿宋_GB2312"/>
          <w:w w:val="80"/>
          <w:sz w:val="32"/>
        </w:rPr>
      </w:pPr>
      <w:r>
        <w:rPr>
          <w:rFonts w:hint="eastAsia" w:eastAsia="仿宋_GB2312"/>
          <w:w w:val="86"/>
          <w:kern w:val="0"/>
          <w:sz w:val="32"/>
          <w:fitText w:val="1658" w:id="0"/>
        </w:rPr>
        <w:t>项目</w:t>
      </w:r>
      <w:r>
        <w:rPr>
          <w:rFonts w:hint="eastAsia" w:eastAsia="仿宋_GB2312"/>
          <w:w w:val="86"/>
          <w:kern w:val="0"/>
          <w:sz w:val="32"/>
          <w:fitText w:val="1658" w:id="0"/>
          <w:lang w:val="en-US" w:eastAsia="zh-CN"/>
        </w:rPr>
        <w:t>负责</w:t>
      </w:r>
      <w:r>
        <w:rPr>
          <w:rFonts w:hint="eastAsia" w:eastAsia="仿宋_GB2312"/>
          <w:w w:val="86"/>
          <w:kern w:val="0"/>
          <w:sz w:val="32"/>
          <w:fitText w:val="1658" w:id="0"/>
        </w:rPr>
        <w:t>人</w:t>
      </w:r>
      <w:r>
        <w:rPr>
          <w:rFonts w:hint="eastAsia" w:eastAsia="仿宋_GB2312"/>
          <w:spacing w:val="3"/>
          <w:w w:val="86"/>
          <w:kern w:val="0"/>
          <w:sz w:val="32"/>
          <w:fitText w:val="1658" w:id="0"/>
        </w:rPr>
        <w:t>：</w:t>
      </w:r>
      <w:r>
        <w:rPr>
          <w:rFonts w:hint="eastAsia" w:eastAsia="仿宋_GB2312"/>
          <w:w w:val="80"/>
          <w:sz w:val="32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line="800" w:lineRule="exact"/>
        <w:ind w:left="839" w:firstLine="42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归属</w:t>
      </w:r>
      <w:r>
        <w:rPr>
          <w:rFonts w:hint="eastAsia" w:eastAsia="仿宋_GB2312"/>
          <w:sz w:val="32"/>
        </w:rPr>
        <w:t>单位：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line="800" w:lineRule="exact"/>
        <w:ind w:left="839" w:firstLine="42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电    话：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line="800" w:lineRule="exact"/>
        <w:ind w:left="839" w:firstLine="42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填表日期：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rPr>
          <w:rFonts w:eastAsia="仿宋_GB2312"/>
          <w:sz w:val="32"/>
        </w:rPr>
      </w:pPr>
      <w:bookmarkStart w:id="0" w:name="_GoBack"/>
      <w:bookmarkEnd w:id="0"/>
    </w:p>
    <w:p>
      <w:pPr>
        <w:rPr>
          <w:rFonts w:eastAsia="仿宋_GB2312"/>
          <w:sz w:val="32"/>
        </w:rPr>
      </w:pPr>
    </w:p>
    <w:p>
      <w:pPr>
        <w:jc w:val="center"/>
        <w:rPr>
          <w:rFonts w:ascii="黑体" w:eastAsia="仿宋_GB2312"/>
          <w:sz w:val="32"/>
        </w:rPr>
      </w:pPr>
      <w:r>
        <w:rPr>
          <w:rFonts w:hint="eastAsia" w:ascii="黑体" w:eastAsia="仿宋_GB2312"/>
          <w:sz w:val="32"/>
        </w:rPr>
        <w:t>成都学院（成都大学）</w:t>
      </w:r>
      <w:r>
        <w:rPr>
          <w:rFonts w:hint="eastAsia" w:ascii="黑体" w:eastAsia="仿宋_GB2312"/>
          <w:sz w:val="32"/>
          <w:lang w:val="en-US" w:eastAsia="zh-CN"/>
        </w:rPr>
        <w:t>教务处制</w:t>
      </w:r>
    </w:p>
    <w:p>
      <w:pPr>
        <w:jc w:val="center"/>
        <w:rPr>
          <w:rFonts w:eastAsia="仿宋_GB2312"/>
          <w:sz w:val="32"/>
        </w:rPr>
      </w:pPr>
      <w:r>
        <w:rPr>
          <w:rFonts w:hint="eastAsia" w:ascii="黑体" w:eastAsia="仿宋_GB2312"/>
          <w:sz w:val="32"/>
          <w:lang w:val="en-US" w:eastAsia="zh-CN"/>
        </w:rPr>
        <w:t>2016</w:t>
      </w:r>
      <w:r>
        <w:rPr>
          <w:rFonts w:hint="eastAsia" w:ascii="黑体" w:eastAsia="仿宋_GB2312"/>
          <w:sz w:val="32"/>
        </w:rPr>
        <w:t>年</w:t>
      </w:r>
      <w:r>
        <w:rPr>
          <w:rFonts w:hint="eastAsia" w:ascii="黑体" w:eastAsia="仿宋_GB2312"/>
          <w:sz w:val="32"/>
          <w:lang w:val="en-US" w:eastAsia="zh-CN"/>
        </w:rPr>
        <w:t>10</w:t>
      </w:r>
      <w:r>
        <w:rPr>
          <w:rFonts w:hint="eastAsia" w:ascii="黑体" w:eastAsia="仿宋_GB2312"/>
          <w:sz w:val="32"/>
        </w:rPr>
        <w:t>月</w:t>
      </w:r>
    </w:p>
    <w:p/>
    <w:p>
      <w:r>
        <w:br w:type="page"/>
      </w:r>
    </w:p>
    <w:tbl>
      <w:tblPr>
        <w:tblStyle w:val="5"/>
        <w:tblW w:w="9528" w:type="dxa"/>
        <w:jc w:val="center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28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 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  <w:jc w:val="center"/>
        </w:trPr>
        <w:tc>
          <w:tcPr>
            <w:tcW w:w="952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1、项目年度进展情况说明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注：精品资源共享课程请提供课程网址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9528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2、已取得的阶段性成果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9528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3、项目内容、研究人员、计划的调整情况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952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4、经费使用情况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539" w:firstLineChars="162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项目负责人（签字）：           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9528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二、项目归属单位意见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项目归属单位负责人（签章）：</w:t>
            </w:r>
          </w:p>
          <w:p>
            <w:pPr>
              <w:ind w:firstLine="6160" w:firstLineChars="2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9528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三、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教务处意见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教务处负责人（签章）：</w:t>
            </w:r>
          </w:p>
          <w:p>
            <w:pPr>
              <w:ind w:firstLine="5880" w:firstLineChars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  月     日                                      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1D3"/>
    <w:rsid w:val="000228EF"/>
    <w:rsid w:val="000A01D3"/>
    <w:rsid w:val="001869DE"/>
    <w:rsid w:val="00222168"/>
    <w:rsid w:val="00233A5A"/>
    <w:rsid w:val="00422F26"/>
    <w:rsid w:val="00424EC5"/>
    <w:rsid w:val="004D5727"/>
    <w:rsid w:val="00591D61"/>
    <w:rsid w:val="005C6238"/>
    <w:rsid w:val="005D0000"/>
    <w:rsid w:val="006123A6"/>
    <w:rsid w:val="0064737A"/>
    <w:rsid w:val="00672B5B"/>
    <w:rsid w:val="007751E3"/>
    <w:rsid w:val="007D6C74"/>
    <w:rsid w:val="0082592D"/>
    <w:rsid w:val="008D08EE"/>
    <w:rsid w:val="00A028F3"/>
    <w:rsid w:val="00A758FA"/>
    <w:rsid w:val="00B65A8F"/>
    <w:rsid w:val="00B82228"/>
    <w:rsid w:val="00CC4CF6"/>
    <w:rsid w:val="00CD0B78"/>
    <w:rsid w:val="00D760A2"/>
    <w:rsid w:val="00DB5AC2"/>
    <w:rsid w:val="00E40B9F"/>
    <w:rsid w:val="00EF5CDB"/>
    <w:rsid w:val="00FB5DBF"/>
    <w:rsid w:val="0A222FA0"/>
    <w:rsid w:val="15146D20"/>
    <w:rsid w:val="276160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102</Words>
  <Characters>583</Characters>
  <Lines>4</Lines>
  <Paragraphs>1</Paragraphs>
  <TotalTime>0</TotalTime>
  <ScaleCrop>false</ScaleCrop>
  <LinksUpToDate>false</LinksUpToDate>
  <CharactersWithSpaces>684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2014-05-14T01:42:00Z</dcterms:created>
  <dc:creator>USER</dc:creator>
  <cp:lastModifiedBy>0.321466</cp:lastModifiedBy>
  <cp:lastPrinted>2015-09-21T03:09:00Z</cp:lastPrinted>
  <dcterms:modified xsi:type="dcterms:W3CDTF">2016-10-31T06:39:47Z</dcterms:modified>
  <dc:title>附件2：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