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221"/>
        <w:tblW w:w="83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223"/>
        <w:gridCol w:w="1673"/>
        <w:gridCol w:w="16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粘贴证件照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XX</w:t>
            </w:r>
            <w:r>
              <w:rPr>
                <w:rFonts w:hint="eastAsia" w:ascii="宋体" w:hAnsi="宋体" w:cs="宋体"/>
                <w:kern w:val="0"/>
                <w:sz w:val="22"/>
              </w:rPr>
              <w:t>省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XX</w:t>
            </w:r>
            <w:r>
              <w:rPr>
                <w:rFonts w:hint="eastAsia" w:ascii="宋体" w:hAnsi="宋体" w:cs="宋体"/>
                <w:kern w:val="0"/>
                <w:sz w:val="22"/>
              </w:rPr>
              <w:t>市</w:t>
            </w:r>
          </w:p>
        </w:tc>
        <w:tc>
          <w:tcPr>
            <w:tcW w:w="16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就读专业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530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大学英语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四级（CET4）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考试成绩</w:t>
            </w:r>
          </w:p>
        </w:tc>
        <w:tc>
          <w:tcPr>
            <w:tcW w:w="6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—201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学年第一学期课程成绩</w:t>
            </w:r>
          </w:p>
        </w:tc>
        <w:tc>
          <w:tcPr>
            <w:tcW w:w="363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大学阶段</w:t>
            </w:r>
          </w:p>
        </w:tc>
        <w:tc>
          <w:tcPr>
            <w:tcW w:w="697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任职情况</w:t>
            </w:r>
          </w:p>
        </w:tc>
        <w:tc>
          <w:tcPr>
            <w:tcW w:w="6979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大学阶段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697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特长爱好</w:t>
            </w:r>
          </w:p>
        </w:tc>
        <w:tc>
          <w:tcPr>
            <w:tcW w:w="697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推荐意见</w:t>
            </w:r>
          </w:p>
        </w:tc>
        <w:tc>
          <w:tcPr>
            <w:tcW w:w="6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学院领导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签章：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个人承诺</w:t>
            </w:r>
          </w:p>
        </w:tc>
        <w:tc>
          <w:tcPr>
            <w:tcW w:w="6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本人自愿参加成都大学张澜学院的选拔与考核，保证以上信息真实完整，如本人在选拔过程中弄虚作假或违反学校的考核规定，取消选拔资格，自愿承担相应责任。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承诺人（签名）：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填表时间：     年    月    日</w:t>
            </w:r>
          </w:p>
        </w:tc>
      </w:tr>
    </w:tbl>
    <w:p>
      <w:pPr>
        <w:widowControl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成都大学张澜学院学生二次选拔报名表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1"/>
                <w:szCs w:val="21"/>
                <w:lang w:eastAsia="zh-CN"/>
              </w:rPr>
              <w:t>请在以下空白处谈谈你对大学的理解、对张澜学院拔尖创新人才培养的认识、对自己未来的规划等：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21"/>
          <w:szCs w:val="21"/>
          <w:lang w:eastAsia="zh-CN"/>
        </w:rPr>
        <w:t>备注：本表一式一份，双面打印成一页。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78"/>
    <w:rsid w:val="002528FD"/>
    <w:rsid w:val="00256431"/>
    <w:rsid w:val="00720052"/>
    <w:rsid w:val="00BD5969"/>
    <w:rsid w:val="00C64570"/>
    <w:rsid w:val="00CA6C2F"/>
    <w:rsid w:val="00DE0E78"/>
    <w:rsid w:val="00FE7AE2"/>
    <w:rsid w:val="0AEF0267"/>
    <w:rsid w:val="0E9D4DAC"/>
    <w:rsid w:val="10845F22"/>
    <w:rsid w:val="290866F8"/>
    <w:rsid w:val="3B220FD2"/>
    <w:rsid w:val="4BEE748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360</Characters>
  <Lines>3</Lines>
  <Paragraphs>1</Paragraphs>
  <ScaleCrop>false</ScaleCrop>
  <LinksUpToDate>false</LinksUpToDate>
  <CharactersWithSpaces>422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2015-12-25T05:08:00Z</dcterms:created>
  <dc:creator>Administrator</dc:creator>
  <cp:lastModifiedBy>Administrator</cp:lastModifiedBy>
  <dcterms:modified xsi:type="dcterms:W3CDTF">2017-01-06T01:13:13Z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