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作品申报表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52"/>
        <w:gridCol w:w="567"/>
        <w:gridCol w:w="1701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6458" w:type="dxa"/>
            <w:gridSpan w:val="4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制作机构</w:t>
            </w:r>
          </w:p>
        </w:tc>
        <w:tc>
          <w:tcPr>
            <w:tcW w:w="3119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大学生作品</w:t>
            </w:r>
          </w:p>
        </w:tc>
        <w:tc>
          <w:tcPr>
            <w:tcW w:w="16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否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6458" w:type="dxa"/>
            <w:gridSpan w:val="4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网络剧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网络电影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微电影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纪录片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动画片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广播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音乐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作品权利人</w:t>
            </w: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（需与版权承诺书一致）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作品长度（集数、时长）</w:t>
            </w:r>
          </w:p>
        </w:tc>
        <w:tc>
          <w:tcPr>
            <w:tcW w:w="16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播放网站</w:t>
            </w: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首播时间</w:t>
            </w:r>
          </w:p>
        </w:tc>
        <w:tc>
          <w:tcPr>
            <w:tcW w:w="16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16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16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主创人员</w:t>
            </w:r>
          </w:p>
        </w:tc>
        <w:tc>
          <w:tcPr>
            <w:tcW w:w="2552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作品版权登记号</w:t>
            </w:r>
          </w:p>
        </w:tc>
        <w:tc>
          <w:tcPr>
            <w:tcW w:w="16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内容简介</w:t>
            </w:r>
          </w:p>
        </w:tc>
        <w:tc>
          <w:tcPr>
            <w:tcW w:w="6458" w:type="dxa"/>
            <w:gridSpan w:val="4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作品获奖经历</w:t>
            </w:r>
          </w:p>
        </w:tc>
        <w:tc>
          <w:tcPr>
            <w:tcW w:w="6458" w:type="dxa"/>
            <w:gridSpan w:val="4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推荐单位意见</w:t>
            </w:r>
          </w:p>
        </w:tc>
        <w:tc>
          <w:tcPr>
            <w:tcW w:w="6458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盖 章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6458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E9"/>
    <w:rsid w:val="005615E9"/>
    <w:rsid w:val="007A7704"/>
    <w:rsid w:val="00BD30A4"/>
    <w:rsid w:val="00E979B9"/>
    <w:rsid w:val="2F5A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2017-07-03T01:38:00Z</dcterms:created>
  <dc:creator>Windows 用户</dc:creator>
  <cp:lastModifiedBy>xuena</cp:lastModifiedBy>
  <dcterms:modified xsi:type="dcterms:W3CDTF">2017-08-16T01:43:34Z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