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636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626"/>
        <w:gridCol w:w="2835"/>
        <w:gridCol w:w="1417"/>
        <w:gridCol w:w="2225"/>
      </w:tblGrid>
      <w:tr w:rsidR="0056641F" w:rsidRPr="00A85CA0" w:rsidTr="0056641F">
        <w:trPr>
          <w:trHeight w:val="1267"/>
        </w:trPr>
        <w:tc>
          <w:tcPr>
            <w:tcW w:w="8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41F" w:rsidRPr="0056641F" w:rsidRDefault="0056641F" w:rsidP="0056641F">
            <w:pPr>
              <w:widowControl/>
              <w:spacing w:line="480" w:lineRule="exact"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0"/>
                <w:szCs w:val="34"/>
              </w:rPr>
            </w:pPr>
            <w:r w:rsidRPr="0056641F">
              <w:rPr>
                <w:rFonts w:ascii="方正小标宋简体" w:eastAsia="方正小标宋简体" w:hAnsi="等线" w:cs="宋体" w:hint="eastAsia"/>
                <w:color w:val="000000"/>
                <w:kern w:val="0"/>
                <w:sz w:val="40"/>
                <w:szCs w:val="34"/>
              </w:rPr>
              <w:t>2018年建设期满课程建设项目及“翻转课堂”</w:t>
            </w:r>
          </w:p>
          <w:p w:rsidR="0056641F" w:rsidRPr="00A85CA0" w:rsidRDefault="0056641F" w:rsidP="0056641F">
            <w:pPr>
              <w:widowControl/>
              <w:spacing w:afterLines="100" w:after="312" w:line="480" w:lineRule="exact"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4"/>
                <w:szCs w:val="34"/>
              </w:rPr>
            </w:pPr>
            <w:r w:rsidRPr="0056641F">
              <w:rPr>
                <w:rFonts w:ascii="方正小标宋简体" w:eastAsia="方正小标宋简体" w:hAnsi="等线" w:cs="宋体" w:hint="eastAsia"/>
                <w:color w:val="000000"/>
                <w:kern w:val="0"/>
                <w:sz w:val="40"/>
                <w:szCs w:val="34"/>
              </w:rPr>
              <w:t>课程改革项目结题验收通过名单</w:t>
            </w:r>
          </w:p>
        </w:tc>
      </w:tr>
      <w:tr w:rsidR="0056641F" w:rsidRPr="00A85CA0" w:rsidTr="0056641F">
        <w:trPr>
          <w:trHeight w:val="439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</w:t>
            </w:r>
            <w:bookmarkStart w:id="0" w:name="_GoBack"/>
            <w:bookmarkEnd w:id="0"/>
            <w:r w:rsidRPr="00A85C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222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所属学院</w:t>
            </w:r>
          </w:p>
        </w:tc>
      </w:tr>
      <w:tr w:rsidR="0056641F" w:rsidRPr="00A85CA0" w:rsidTr="0056641F">
        <w:trPr>
          <w:trHeight w:val="567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模拟电子电路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胡庆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信息科学与工程学院</w:t>
            </w:r>
          </w:p>
        </w:tc>
      </w:tr>
      <w:tr w:rsidR="0056641F" w:rsidRPr="00A85CA0" w:rsidTr="0056641F">
        <w:trPr>
          <w:trHeight w:val="567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计算机基础B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朱然</w:t>
            </w: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41F" w:rsidRPr="00A85CA0" w:rsidTr="0056641F">
        <w:trPr>
          <w:trHeight w:val="567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王跃华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药学与生物工程学院</w:t>
            </w:r>
          </w:p>
        </w:tc>
      </w:tr>
      <w:tr w:rsidR="0056641F" w:rsidRPr="00A85CA0" w:rsidTr="0056641F">
        <w:trPr>
          <w:trHeight w:val="567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分析化学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漆文胜</w:t>
            </w:r>
            <w:proofErr w:type="gramEnd"/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41F" w:rsidRPr="00A85CA0" w:rsidTr="0056641F">
        <w:trPr>
          <w:trHeight w:val="567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遗产保护与开发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王小红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旅游与文化产业学院</w:t>
            </w:r>
          </w:p>
        </w:tc>
      </w:tr>
      <w:tr w:rsidR="0056641F" w:rsidRPr="00A85CA0" w:rsidTr="0056641F">
        <w:trPr>
          <w:trHeight w:val="567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省级精品资源共享课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出纳实务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</w:t>
            </w:r>
            <w:proofErr w:type="gramStart"/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56641F" w:rsidRPr="00A85CA0" w:rsidTr="0056641F">
        <w:trPr>
          <w:trHeight w:val="567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绩效管理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李琳</w:t>
            </w: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41F" w:rsidRPr="00A85CA0" w:rsidTr="0056641F">
        <w:trPr>
          <w:trHeight w:val="567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外国文学1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罗江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文学与新闻传播学院</w:t>
            </w:r>
          </w:p>
        </w:tc>
      </w:tr>
      <w:tr w:rsidR="0056641F" w:rsidRPr="00A85CA0" w:rsidTr="0056641F">
        <w:trPr>
          <w:trHeight w:val="567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国学经典导论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魏红翎</w:t>
            </w: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41F" w:rsidRPr="00A85CA0" w:rsidTr="0056641F">
        <w:trPr>
          <w:trHeight w:val="567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泰语口语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邓丽娜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56641F" w:rsidRPr="00A85CA0" w:rsidTr="0056641F">
        <w:trPr>
          <w:trHeight w:val="567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马克思主义基本原理概论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肖良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56641F" w:rsidRPr="00A85CA0" w:rsidTr="0056641F">
        <w:trPr>
          <w:trHeight w:val="567"/>
        </w:trPr>
        <w:tc>
          <w:tcPr>
            <w:tcW w:w="68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三维动画基础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</w:t>
            </w:r>
            <w:proofErr w:type="gramStart"/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钰</w:t>
            </w:r>
            <w:proofErr w:type="gramEnd"/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6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影视与动画学院</w:t>
            </w:r>
          </w:p>
        </w:tc>
      </w:tr>
      <w:tr w:rsidR="0056641F" w:rsidRPr="00A85CA0" w:rsidTr="0056641F">
        <w:trPr>
          <w:trHeight w:val="567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艺术概论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于鑫平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6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音乐与舞蹈学院</w:t>
            </w:r>
          </w:p>
        </w:tc>
      </w:tr>
      <w:tr w:rsidR="0056641F" w:rsidRPr="00A85CA0" w:rsidTr="0056641F">
        <w:trPr>
          <w:trHeight w:val="567"/>
        </w:trPr>
        <w:tc>
          <w:tcPr>
            <w:tcW w:w="68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运动训练学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冉建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体育学院</w:t>
            </w:r>
          </w:p>
        </w:tc>
      </w:tr>
      <w:tr w:rsidR="0056641F" w:rsidRPr="00A85CA0" w:rsidTr="0056641F">
        <w:trPr>
          <w:trHeight w:val="567"/>
        </w:trPr>
        <w:tc>
          <w:tcPr>
            <w:tcW w:w="68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健美操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邓嘉</w:t>
            </w: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41F" w:rsidRPr="00A85CA0" w:rsidTr="0056641F">
        <w:trPr>
          <w:trHeight w:val="567"/>
        </w:trPr>
        <w:tc>
          <w:tcPr>
            <w:tcW w:w="68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病理学与病理生理学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万君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医学院（护理学院）</w:t>
            </w:r>
          </w:p>
        </w:tc>
      </w:tr>
      <w:tr w:rsidR="0056641F" w:rsidRPr="00A85CA0" w:rsidTr="0056641F">
        <w:trPr>
          <w:trHeight w:val="567"/>
        </w:trPr>
        <w:tc>
          <w:tcPr>
            <w:tcW w:w="68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病原生物与免疫学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朱江</w:t>
            </w: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56641F" w:rsidRPr="00A85CA0" w:rsidRDefault="0056641F" w:rsidP="0094622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41F" w:rsidRPr="00A85CA0" w:rsidTr="0056641F">
        <w:trPr>
          <w:trHeight w:val="567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机能实验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鄢硕</w:t>
            </w:r>
          </w:p>
        </w:tc>
        <w:tc>
          <w:tcPr>
            <w:tcW w:w="22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41F" w:rsidRPr="00A85CA0" w:rsidTr="0056641F">
        <w:trPr>
          <w:trHeight w:val="567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（小学数学）课程与教学论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岳刚德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41F" w:rsidRPr="00A85CA0" w:rsidRDefault="0056641F" w:rsidP="009462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师范学院</w:t>
            </w:r>
          </w:p>
        </w:tc>
      </w:tr>
    </w:tbl>
    <w:p w:rsidR="00795014" w:rsidRDefault="00795014" w:rsidP="00795014"/>
    <w:p w:rsidR="00F6410B" w:rsidRDefault="00F6410B"/>
    <w:sectPr w:rsidR="00F6410B" w:rsidSect="00946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D8B" w:rsidRDefault="00C04D8B" w:rsidP="00946221">
      <w:r>
        <w:separator/>
      </w:r>
    </w:p>
  </w:endnote>
  <w:endnote w:type="continuationSeparator" w:id="0">
    <w:p w:rsidR="00C04D8B" w:rsidRDefault="00C04D8B" w:rsidP="0094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8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D8B" w:rsidRDefault="00C04D8B" w:rsidP="00946221">
      <w:r>
        <w:separator/>
      </w:r>
    </w:p>
  </w:footnote>
  <w:footnote w:type="continuationSeparator" w:id="0">
    <w:p w:rsidR="00C04D8B" w:rsidRDefault="00C04D8B" w:rsidP="00946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95014"/>
    <w:rsid w:val="00037343"/>
    <w:rsid w:val="0027215F"/>
    <w:rsid w:val="002D23B2"/>
    <w:rsid w:val="0056641F"/>
    <w:rsid w:val="00795014"/>
    <w:rsid w:val="00890DFC"/>
    <w:rsid w:val="00946221"/>
    <w:rsid w:val="00B60D5C"/>
    <w:rsid w:val="00C04D8B"/>
    <w:rsid w:val="00E730D7"/>
    <w:rsid w:val="00EF3123"/>
    <w:rsid w:val="00F6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AC668"/>
  <w15:chartTrackingRefBased/>
  <w15:docId w15:val="{5C30AE5B-2CDC-4BF1-8837-55FD1CC6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2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2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Yixin</dc:creator>
  <cp:keywords/>
  <dc:description/>
  <cp:lastModifiedBy>Zhou Yixin</cp:lastModifiedBy>
  <cp:revision>6</cp:revision>
  <dcterms:created xsi:type="dcterms:W3CDTF">2018-12-10T08:56:00Z</dcterms:created>
  <dcterms:modified xsi:type="dcterms:W3CDTF">2018-12-11T03:11:00Z</dcterms:modified>
</cp:coreProperties>
</file>