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0E457" w14:textId="13B983C7" w:rsidR="00505076" w:rsidRDefault="00505076" w:rsidP="00505076">
      <w:pPr>
        <w:pStyle w:val="1"/>
        <w:jc w:val="center"/>
      </w:pPr>
      <w:bookmarkStart w:id="0" w:name="_GoBack"/>
      <w:bookmarkEnd w:id="0"/>
      <w:r>
        <w:rPr>
          <w:rFonts w:hint="eastAsia"/>
        </w:rPr>
        <w:t>学生操作手册</w:t>
      </w:r>
    </w:p>
    <w:p w14:paraId="4F011A25" w14:textId="28A0920C" w:rsidR="00BB5A8F" w:rsidRPr="00BB5A8F" w:rsidRDefault="00BB5A8F" w:rsidP="00BB5A8F">
      <w:pPr>
        <w:rPr>
          <w:rFonts w:hint="eastAsia"/>
          <w:b/>
          <w:bCs/>
        </w:rPr>
      </w:pPr>
      <w:r w:rsidRPr="00BB5A8F">
        <w:rPr>
          <w:rFonts w:hint="eastAsia"/>
          <w:b/>
          <w:bCs/>
        </w:rPr>
        <w:t>整体流程图：</w:t>
      </w:r>
    </w:p>
    <w:p w14:paraId="7916D45A" w14:textId="4C510C21" w:rsidR="00BB5A8F" w:rsidRPr="00BB5A8F" w:rsidRDefault="00BB5A8F" w:rsidP="00BB5A8F">
      <w:pPr>
        <w:rPr>
          <w:rFonts w:hint="eastAsia"/>
        </w:rPr>
      </w:pPr>
      <w:r>
        <w:rPr>
          <w:noProof/>
        </w:rPr>
        <w:drawing>
          <wp:inline distT="0" distB="0" distL="0" distR="0" wp14:anchorId="5C4B24C1" wp14:editId="189DCFA9">
            <wp:extent cx="5274310" cy="24161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9247" w14:textId="088A8C84" w:rsidR="00505076" w:rsidRDefault="00BB5A8F" w:rsidP="00505076">
      <w:pPr>
        <w:pStyle w:val="a9"/>
        <w:jc w:val="left"/>
      </w:pPr>
      <w:r>
        <w:rPr>
          <w:rFonts w:hint="eastAsia"/>
        </w:rPr>
        <w:t>（一）</w:t>
      </w:r>
      <w:r w:rsidR="00505076">
        <w:rPr>
          <w:rFonts w:hint="eastAsia"/>
        </w:rPr>
        <w:t>登录系统</w:t>
      </w:r>
    </w:p>
    <w:p w14:paraId="55017E91" w14:textId="77777777" w:rsidR="00505076" w:rsidRPr="007F47AB" w:rsidRDefault="00505076" w:rsidP="00505076">
      <w:pPr>
        <w:pStyle w:val="a7"/>
        <w:numPr>
          <w:ilvl w:val="0"/>
          <w:numId w:val="1"/>
        </w:numPr>
        <w:spacing w:line="312" w:lineRule="auto"/>
        <w:ind w:firstLineChars="0"/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</w:pPr>
      <w:bookmarkStart w:id="1" w:name="_Hlk21683737"/>
      <w:r w:rsidRPr="007F47AB"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  <w:t>输入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  <w:shd w:val="clear" w:color="auto" w:fill="FAFAFA"/>
        </w:rPr>
        <w:t>成都大学</w:t>
      </w:r>
      <w:proofErr w:type="gramStart"/>
      <w:r w:rsidRPr="007F47AB"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  <w:t>知网毕设系统</w:t>
      </w:r>
      <w:proofErr w:type="gramEnd"/>
      <w:r w:rsidRPr="007F47AB"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  <w:t xml:space="preserve">域名 </w:t>
      </w:r>
      <w:hyperlink r:id="rId8" w:history="1">
        <w:r w:rsidRPr="00E81040">
          <w:rPr>
            <w:rStyle w:val="a8"/>
            <w:rFonts w:ascii="微软雅黑" w:eastAsia="微软雅黑" w:hAnsi="微软雅黑"/>
            <w:sz w:val="18"/>
            <w:szCs w:val="18"/>
            <w:shd w:val="clear" w:color="auto" w:fill="FAFAFA"/>
          </w:rPr>
          <w:t>http://cdu.co.cnki.net</w:t>
        </w:r>
      </w:hyperlink>
      <w:r w:rsidRPr="007F47AB"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  <w:t xml:space="preserve">  </w:t>
      </w:r>
    </w:p>
    <w:p w14:paraId="3561532C" w14:textId="77777777" w:rsidR="00505076" w:rsidRPr="00725FEE" w:rsidRDefault="00505076" w:rsidP="00505076">
      <w:pPr>
        <w:pStyle w:val="a7"/>
        <w:spacing w:line="312" w:lineRule="auto"/>
        <w:ind w:left="360" w:firstLineChars="0" w:firstLine="0"/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提示：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不要使用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IE浏览器，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也不建议</w:t>
      </w: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使用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3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60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，如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360浏览器</w:t>
      </w: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页面显示缺失，建议使用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QQ浏览器、</w:t>
      </w:r>
      <w:proofErr w:type="gramStart"/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搜狗浏览器</w:t>
      </w:r>
      <w:proofErr w:type="gramEnd"/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、、谷歌浏览器，</w:t>
      </w: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火狐浏览器，并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切换</w:t>
      </w:r>
      <w:proofErr w:type="gramStart"/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极</w:t>
      </w:r>
      <w:proofErr w:type="gramEnd"/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速模式</w:t>
      </w:r>
    </w:p>
    <w:bookmarkEnd w:id="1"/>
    <w:p w14:paraId="71C0984C" w14:textId="77777777" w:rsidR="00505076" w:rsidRPr="00A84B09" w:rsidRDefault="00505076" w:rsidP="00505076">
      <w:pPr>
        <w:spacing w:line="312" w:lineRule="auto"/>
        <w:ind w:firstLineChars="200" w:firstLine="360"/>
        <w:rPr>
          <w:rFonts w:ascii="微软雅黑" w:eastAsia="微软雅黑" w:hAnsi="微软雅黑"/>
          <w:b/>
          <w:bCs/>
          <w:color w:val="000000" w:themeColor="text1"/>
          <w:sz w:val="18"/>
          <w:szCs w:val="18"/>
          <w:shd w:val="clear" w:color="auto" w:fill="FAFAFA"/>
        </w:rPr>
      </w:pPr>
      <w:r w:rsidRPr="00A84B09">
        <w:rPr>
          <w:rFonts w:ascii="微软雅黑" w:eastAsia="微软雅黑" w:hAnsi="微软雅黑" w:hint="eastAsia"/>
          <w:color w:val="000000" w:themeColor="text1"/>
          <w:sz w:val="18"/>
          <w:szCs w:val="18"/>
          <w:shd w:val="clear" w:color="auto" w:fill="FAFAFA"/>
        </w:rPr>
        <w:t>输入用户名密码，选择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  <w:shd w:val="clear" w:color="auto" w:fill="FAFAFA"/>
        </w:rPr>
        <w:t>学生</w:t>
      </w:r>
      <w:r w:rsidRPr="00A84B09">
        <w:rPr>
          <w:rFonts w:ascii="微软雅黑" w:eastAsia="微软雅黑" w:hAnsi="微软雅黑" w:hint="eastAsia"/>
          <w:color w:val="000000" w:themeColor="text1"/>
          <w:sz w:val="18"/>
          <w:szCs w:val="18"/>
          <w:shd w:val="clear" w:color="auto" w:fill="FAFAFA"/>
        </w:rPr>
        <w:t>角色，（凡登录后再忘记密码，可使用“忘记密码”按钮通过手机短信自助找回密码）。</w:t>
      </w:r>
      <w:r w:rsidRPr="00A84B09"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初始用户名密码默认为</w:t>
      </w:r>
      <w:r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学生学号。</w:t>
      </w:r>
    </w:p>
    <w:p w14:paraId="049F893C" w14:textId="77777777" w:rsidR="00505076" w:rsidRDefault="00505076" w:rsidP="00505076">
      <w:pPr>
        <w:spacing w:line="312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7D49FF2" wp14:editId="5308CEEB">
            <wp:extent cx="4224337" cy="2325266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1715" cy="23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6C61" w14:textId="77777777" w:rsidR="00505076" w:rsidRPr="00A84B09" w:rsidRDefault="00505076" w:rsidP="00505076">
      <w:pPr>
        <w:spacing w:line="312" w:lineRule="auto"/>
        <w:rPr>
          <w:b/>
          <w:bCs/>
        </w:rPr>
      </w:pPr>
      <w:r>
        <w:rPr>
          <w:rFonts w:ascii="黑体" w:eastAsia="黑体" w:hAnsi="黑体" w:hint="eastAsia"/>
          <w:sz w:val="30"/>
          <w:szCs w:val="30"/>
        </w:rPr>
        <w:t>登录必须绑定手机号，教师外网登录变更I</w:t>
      </w:r>
      <w:r>
        <w:rPr>
          <w:rFonts w:ascii="黑体" w:eastAsia="黑体" w:hAnsi="黑体"/>
          <w:sz w:val="30"/>
          <w:szCs w:val="30"/>
        </w:rPr>
        <w:t>P</w:t>
      </w:r>
      <w:r>
        <w:rPr>
          <w:rFonts w:ascii="黑体" w:eastAsia="黑体" w:hAnsi="黑体" w:hint="eastAsia"/>
          <w:sz w:val="30"/>
          <w:szCs w:val="30"/>
        </w:rPr>
        <w:t>登录需短信验证</w:t>
      </w:r>
    </w:p>
    <w:p w14:paraId="492ABE2C" w14:textId="77777777" w:rsidR="00505076" w:rsidRDefault="00505076" w:rsidP="00505076">
      <w:pPr>
        <w:spacing w:line="312" w:lineRule="auto"/>
        <w:jc w:val="center"/>
        <w:rPr>
          <w:rFonts w:ascii="黑体" w:eastAsia="黑体" w:hAnsi="黑体"/>
          <w:sz w:val="30"/>
          <w:szCs w:val="30"/>
        </w:rPr>
      </w:pPr>
      <w:r w:rsidRPr="00132F7F">
        <w:rPr>
          <w:noProof/>
          <w:bdr w:val="single" w:sz="4" w:space="0" w:color="auto"/>
        </w:rPr>
        <w:lastRenderedPageBreak/>
        <w:drawing>
          <wp:inline distT="0" distB="0" distL="0" distR="0" wp14:anchorId="13F6FC91" wp14:editId="776D7ECC">
            <wp:extent cx="4254502" cy="17049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9058" cy="17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E7E6C" w14:textId="77777777" w:rsidR="00505076" w:rsidRPr="007B0337" w:rsidRDefault="00505076" w:rsidP="00505076">
      <w:pPr>
        <w:spacing w:line="312" w:lineRule="auto"/>
        <w:rPr>
          <w:b/>
          <w:bCs/>
        </w:rPr>
      </w:pPr>
      <w:r>
        <w:rPr>
          <w:rFonts w:ascii="黑体" w:eastAsia="黑体" w:hAnsi="黑体" w:hint="eastAsia"/>
          <w:sz w:val="30"/>
          <w:szCs w:val="30"/>
        </w:rPr>
        <w:t>忘记密码可自助找回</w:t>
      </w:r>
    </w:p>
    <w:p w14:paraId="50B9D2D4" w14:textId="0D54D54C" w:rsidR="0066534E" w:rsidRDefault="00505076">
      <w:r w:rsidRPr="00C832A5">
        <w:rPr>
          <w:noProof/>
          <w:szCs w:val="21"/>
        </w:rPr>
        <w:drawing>
          <wp:inline distT="0" distB="0" distL="0" distR="0" wp14:anchorId="18CBD820" wp14:editId="5F2EEF88">
            <wp:extent cx="4843463" cy="854497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4377" cy="8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7FCE" w14:textId="0B3EC859" w:rsidR="00505076" w:rsidRDefault="00505076"/>
    <w:p w14:paraId="0298AEE4" w14:textId="2D4B5C5E" w:rsidR="00505076" w:rsidRDefault="00505076" w:rsidP="00505076">
      <w:pPr>
        <w:pStyle w:val="a9"/>
        <w:rPr>
          <w:color w:val="FF0000"/>
        </w:rPr>
      </w:pPr>
      <w:r w:rsidRPr="00505076">
        <w:rPr>
          <w:rFonts w:hint="eastAsia"/>
          <w:color w:val="FF0000"/>
        </w:rPr>
        <w:t>注：之前未使用该系统的专业，学生仅在该系统进行</w:t>
      </w:r>
      <w:proofErr w:type="gramStart"/>
      <w:r w:rsidRPr="00505076">
        <w:rPr>
          <w:rFonts w:hint="eastAsia"/>
          <w:color w:val="FF0000"/>
        </w:rPr>
        <w:t>毕业论文查重工作</w:t>
      </w:r>
      <w:proofErr w:type="gramEnd"/>
      <w:r w:rsidRPr="00505076">
        <w:rPr>
          <w:rFonts w:hint="eastAsia"/>
          <w:color w:val="FF0000"/>
        </w:rPr>
        <w:t>，其他如开题报告，中期检查等过程文档材料均不需要提交。</w:t>
      </w:r>
    </w:p>
    <w:p w14:paraId="46420904" w14:textId="1120035C" w:rsidR="00874EAB" w:rsidRDefault="00BB5A8F" w:rsidP="00BB5A8F">
      <w:pPr>
        <w:pStyle w:val="a9"/>
        <w:jc w:val="left"/>
      </w:pPr>
      <w:r w:rsidRPr="00BB5A8F">
        <w:rPr>
          <w:rFonts w:hint="eastAsia"/>
        </w:rPr>
        <w:t>（二）</w:t>
      </w:r>
      <w:r w:rsidR="00874EAB">
        <w:rPr>
          <w:rFonts w:hint="eastAsia"/>
        </w:rPr>
        <w:t>查看题目及导师</w:t>
      </w:r>
    </w:p>
    <w:p w14:paraId="7998C3E5" w14:textId="7A9C9CAD" w:rsidR="00874EAB" w:rsidRPr="00874EAB" w:rsidRDefault="00874EAB" w:rsidP="00874EAB">
      <w:pPr>
        <w:rPr>
          <w:b/>
          <w:bCs/>
        </w:rPr>
      </w:pPr>
      <w:r w:rsidRPr="00874EAB">
        <w:rPr>
          <w:rFonts w:hint="eastAsia"/>
          <w:b/>
          <w:bCs/>
        </w:rPr>
        <w:t>在登陆首页位置查看自己题目是否正确，如果正确则无需操作，不正确则点击红色方框内的</w:t>
      </w:r>
      <w:r w:rsidRPr="00874EAB">
        <w:rPr>
          <w:rFonts w:hint="eastAsia"/>
          <w:b/>
          <w:bCs/>
          <w:color w:val="FF0000"/>
        </w:rPr>
        <w:t>申请修改题目</w:t>
      </w:r>
      <w:r w:rsidRPr="00874EAB">
        <w:rPr>
          <w:rFonts w:hint="eastAsia"/>
          <w:b/>
          <w:bCs/>
        </w:rPr>
        <w:t>进行题目修改申请</w:t>
      </w:r>
      <w:r>
        <w:rPr>
          <w:rFonts w:hint="eastAsia"/>
          <w:b/>
          <w:bCs/>
        </w:rPr>
        <w:t>，按照提示步骤走就可以，不明白的同学可查看</w:t>
      </w:r>
      <w:r w:rsidRPr="00874EAB">
        <w:rPr>
          <w:rFonts w:hint="eastAsia"/>
          <w:b/>
          <w:bCs/>
          <w:color w:val="FF0000"/>
        </w:rPr>
        <w:t>操作视频</w:t>
      </w:r>
    </w:p>
    <w:p w14:paraId="66E4CE6B" w14:textId="7CEB06EE" w:rsidR="00874EAB" w:rsidRPr="00874EAB" w:rsidRDefault="00874EAB" w:rsidP="00874EAB">
      <w:r>
        <w:rPr>
          <w:noProof/>
        </w:rPr>
        <w:drawing>
          <wp:inline distT="0" distB="0" distL="0" distR="0" wp14:anchorId="5F75C063" wp14:editId="48D461C9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9601" w14:textId="1715228C" w:rsidR="00505076" w:rsidRDefault="00BB5A8F" w:rsidP="00BB5A8F">
      <w:pPr>
        <w:pStyle w:val="a9"/>
        <w:jc w:val="left"/>
      </w:pPr>
      <w:r w:rsidRPr="00BB5A8F">
        <w:rPr>
          <w:rFonts w:hint="eastAsia"/>
        </w:rPr>
        <w:lastRenderedPageBreak/>
        <w:t>（三）</w:t>
      </w:r>
      <w:r w:rsidR="00505076">
        <w:rPr>
          <w:rFonts w:hint="eastAsia"/>
        </w:rPr>
        <w:t>提交毕业论文（设计）</w:t>
      </w:r>
    </w:p>
    <w:p w14:paraId="0D0FFCA0" w14:textId="245057D7" w:rsidR="00874EAB" w:rsidRPr="00874EAB" w:rsidRDefault="00BB5A8F" w:rsidP="00874EAB">
      <w:pPr>
        <w:rPr>
          <w:b/>
          <w:bCs/>
        </w:rPr>
      </w:pPr>
      <w:proofErr w:type="gramStart"/>
      <w:r>
        <w:rPr>
          <w:rFonts w:hint="eastAsia"/>
          <w:b/>
          <w:bCs/>
        </w:rPr>
        <w:t>查重部分</w:t>
      </w:r>
      <w:proofErr w:type="gramEnd"/>
      <w:r w:rsidR="00874EAB" w:rsidRPr="00874EAB">
        <w:rPr>
          <w:rFonts w:hint="eastAsia"/>
          <w:b/>
          <w:bCs/>
        </w:rPr>
        <w:t>流程图：</w:t>
      </w:r>
    </w:p>
    <w:p w14:paraId="1BDE1737" w14:textId="459F7E79" w:rsidR="00874EAB" w:rsidRPr="00874EAB" w:rsidRDefault="00874EAB" w:rsidP="00874EAB">
      <w:r>
        <w:rPr>
          <w:noProof/>
        </w:rPr>
        <w:drawing>
          <wp:inline distT="0" distB="0" distL="0" distR="0" wp14:anchorId="12C3D249" wp14:editId="04CA913F">
            <wp:extent cx="5274310" cy="17684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45D5" w14:textId="07997BAE" w:rsidR="00505076" w:rsidRPr="00505076" w:rsidRDefault="00505076" w:rsidP="00505076">
      <w:pPr>
        <w:rPr>
          <w:b/>
          <w:bCs/>
        </w:rPr>
      </w:pPr>
      <w:r>
        <w:rPr>
          <w:rFonts w:hint="eastAsia"/>
        </w:rPr>
        <w:t>点击顺序：</w:t>
      </w:r>
      <w:r w:rsidRPr="00C87C4F">
        <w:rPr>
          <w:rFonts w:hint="eastAsia"/>
          <w:b/>
          <w:bCs/>
        </w:rPr>
        <w:t>过程文档管理</w:t>
      </w:r>
      <w:r>
        <w:rPr>
          <w:rFonts w:hint="eastAsia"/>
          <w:b/>
          <w:bCs/>
        </w:rPr>
        <w:t>-提交毕业设计-</w:t>
      </w:r>
      <w:r w:rsidRPr="00C87C4F">
        <w:rPr>
          <w:rFonts w:hint="eastAsia"/>
          <w:b/>
          <w:bCs/>
        </w:rPr>
        <w:t>提交文档</w:t>
      </w:r>
      <w:r>
        <w:rPr>
          <w:rFonts w:hint="eastAsia"/>
          <w:b/>
          <w:bCs/>
        </w:rPr>
        <w:t>-</w:t>
      </w:r>
      <w:proofErr w:type="gramStart"/>
      <w:r w:rsidRPr="00C87C4F">
        <w:rPr>
          <w:rFonts w:hint="eastAsia"/>
          <w:b/>
          <w:bCs/>
        </w:rPr>
        <w:t>上传待检测</w:t>
      </w:r>
      <w:proofErr w:type="gramEnd"/>
      <w:r w:rsidRPr="00C87C4F">
        <w:rPr>
          <w:rFonts w:hint="eastAsia"/>
          <w:b/>
          <w:bCs/>
        </w:rPr>
        <w:t>文档</w:t>
      </w:r>
      <w:r w:rsidRPr="00C87C4F">
        <w:rPr>
          <w:b/>
          <w:bCs/>
        </w:rPr>
        <w:t>—</w:t>
      </w:r>
      <w:r w:rsidRPr="00C87C4F">
        <w:rPr>
          <w:rFonts w:hint="eastAsia"/>
          <w:b/>
          <w:bCs/>
        </w:rPr>
        <w:t>提交</w:t>
      </w:r>
    </w:p>
    <w:p w14:paraId="1231CAD2" w14:textId="207D5789" w:rsidR="00505076" w:rsidRDefault="00505076" w:rsidP="00505076">
      <w:r>
        <w:rPr>
          <w:noProof/>
        </w:rPr>
        <w:drawing>
          <wp:inline distT="0" distB="0" distL="0" distR="0" wp14:anchorId="79ABFD1E" wp14:editId="2F752209">
            <wp:extent cx="5274310" cy="16751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EF0D" w14:textId="33566799" w:rsidR="00505076" w:rsidRDefault="00505076" w:rsidP="00505076">
      <w:r>
        <w:rPr>
          <w:noProof/>
        </w:rPr>
        <w:drawing>
          <wp:inline distT="0" distB="0" distL="0" distR="0" wp14:anchorId="789CF33A" wp14:editId="382C016A">
            <wp:extent cx="4110068" cy="1647837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0068" cy="16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1D12" w14:textId="5D01B116" w:rsidR="00505076" w:rsidRPr="00505076" w:rsidRDefault="00505076" w:rsidP="00505076">
      <w:pPr>
        <w:pStyle w:val="a9"/>
        <w:rPr>
          <w:color w:val="FF0000"/>
        </w:rPr>
      </w:pPr>
      <w:r w:rsidRPr="00505076">
        <w:rPr>
          <w:rFonts w:hint="eastAsia"/>
          <w:color w:val="FF0000"/>
        </w:rPr>
        <w:t>提交后等待指导老师审核通过后查看检测结果</w:t>
      </w:r>
    </w:p>
    <w:sectPr w:rsidR="00505076" w:rsidRPr="00505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01525" w14:textId="77777777" w:rsidR="00234EB2" w:rsidRDefault="00234EB2" w:rsidP="00505076">
      <w:r>
        <w:separator/>
      </w:r>
    </w:p>
  </w:endnote>
  <w:endnote w:type="continuationSeparator" w:id="0">
    <w:p w14:paraId="58A50B4F" w14:textId="77777777" w:rsidR="00234EB2" w:rsidRDefault="00234EB2" w:rsidP="00505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055F2" w14:textId="77777777" w:rsidR="00234EB2" w:rsidRDefault="00234EB2" w:rsidP="00505076">
      <w:r>
        <w:separator/>
      </w:r>
    </w:p>
  </w:footnote>
  <w:footnote w:type="continuationSeparator" w:id="0">
    <w:p w14:paraId="21931EBE" w14:textId="77777777" w:rsidR="00234EB2" w:rsidRDefault="00234EB2" w:rsidP="00505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53EE5"/>
    <w:multiLevelType w:val="hybridMultilevel"/>
    <w:tmpl w:val="9510FE26"/>
    <w:lvl w:ilvl="0" w:tplc="349A5B86">
      <w:start w:val="1"/>
      <w:numFmt w:val="japaneseCounting"/>
      <w:lvlText w:val="（%1）"/>
      <w:lvlJc w:val="left"/>
      <w:pPr>
        <w:ind w:left="968" w:hanging="96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DD74D93"/>
    <w:multiLevelType w:val="hybridMultilevel"/>
    <w:tmpl w:val="DC006C16"/>
    <w:lvl w:ilvl="0" w:tplc="3EC21C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B7E"/>
    <w:rsid w:val="00234EB2"/>
    <w:rsid w:val="00505076"/>
    <w:rsid w:val="0066534E"/>
    <w:rsid w:val="00874EAB"/>
    <w:rsid w:val="00B85A04"/>
    <w:rsid w:val="00BB5A8F"/>
    <w:rsid w:val="00D95B7E"/>
    <w:rsid w:val="00EE2697"/>
    <w:rsid w:val="00FF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64FEC"/>
  <w15:chartTrackingRefBased/>
  <w15:docId w15:val="{83029A11-954B-4B8B-A733-040A165B7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0507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50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050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050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0507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05076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505076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505076"/>
    <w:rPr>
      <w:color w:val="0563C1" w:themeColor="hyperlink"/>
      <w:u w:val="single"/>
    </w:rPr>
  </w:style>
  <w:style w:type="paragraph" w:styleId="a9">
    <w:name w:val="Subtitle"/>
    <w:basedOn w:val="a"/>
    <w:next w:val="a"/>
    <w:link w:val="aa"/>
    <w:uiPriority w:val="11"/>
    <w:qFormat/>
    <w:rsid w:val="00505076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a">
    <w:name w:val="副标题 字符"/>
    <w:basedOn w:val="a0"/>
    <w:link w:val="a9"/>
    <w:uiPriority w:val="11"/>
    <w:rsid w:val="00505076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u.co.cnki.net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 bingxing</dc:creator>
  <cp:keywords/>
  <dc:description/>
  <cp:lastModifiedBy>gao bingxing</cp:lastModifiedBy>
  <cp:revision>5</cp:revision>
  <dcterms:created xsi:type="dcterms:W3CDTF">2020-03-20T06:34:00Z</dcterms:created>
  <dcterms:modified xsi:type="dcterms:W3CDTF">2020-03-25T01:46:00Z</dcterms:modified>
</cp:coreProperties>
</file>