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0AF" w:rsidRPr="006B438C" w:rsidRDefault="00496D38" w:rsidP="006B438C">
      <w:pPr>
        <w:widowControl/>
        <w:topLinePunct/>
        <w:spacing w:line="440" w:lineRule="exact"/>
        <w:ind w:firstLineChars="250" w:firstLine="1100"/>
        <w:jc w:val="center"/>
        <w:rPr>
          <w:rFonts w:ascii="方正小标宋简体" w:eastAsia="方正小标宋简体" w:cs="Arial"/>
          <w:color w:val="333333"/>
          <w:sz w:val="44"/>
          <w:szCs w:val="44"/>
        </w:rPr>
      </w:pPr>
      <w:r w:rsidRPr="006B438C">
        <w:rPr>
          <w:rFonts w:ascii="方正小标宋简体" w:eastAsia="方正小标宋简体" w:cs="Arial" w:hint="eastAsia"/>
          <w:color w:val="333333"/>
          <w:sz w:val="44"/>
          <w:szCs w:val="44"/>
        </w:rPr>
        <w:t>课程</w:t>
      </w:r>
      <w:r w:rsidR="000760AF" w:rsidRPr="006B438C">
        <w:rPr>
          <w:rFonts w:ascii="方正小标宋简体" w:eastAsia="方正小标宋简体" w:cs="Arial" w:hint="eastAsia"/>
          <w:color w:val="333333"/>
          <w:sz w:val="44"/>
          <w:szCs w:val="44"/>
        </w:rPr>
        <w:t>编码规则</w:t>
      </w:r>
    </w:p>
    <w:p w:rsidR="00496D38" w:rsidRPr="006B438C" w:rsidRDefault="00496D38" w:rsidP="006B438C">
      <w:pPr>
        <w:widowControl/>
        <w:topLinePunct/>
        <w:spacing w:line="440" w:lineRule="exact"/>
        <w:ind w:firstLineChars="200" w:firstLine="562"/>
        <w:jc w:val="left"/>
        <w:rPr>
          <w:rFonts w:ascii="方正仿宋简体" w:eastAsia="方正仿宋简体" w:hAnsi="宋体" w:cs="宋体"/>
          <w:b/>
          <w:color w:val="585858"/>
          <w:kern w:val="0"/>
          <w:sz w:val="16"/>
          <w:szCs w:val="16"/>
        </w:rPr>
      </w:pPr>
      <w:r w:rsidRPr="006B438C">
        <w:rPr>
          <w:rFonts w:ascii="方正仿宋简体" w:eastAsia="方正仿宋简体" w:hAnsi="Verdana" w:cs="宋体" w:hint="eastAsia"/>
          <w:b/>
          <w:color w:val="000000"/>
          <w:kern w:val="0"/>
          <w:sz w:val="28"/>
          <w:szCs w:val="28"/>
        </w:rPr>
        <w:t>1、课程名称（中、英文名称）</w:t>
      </w:r>
    </w:p>
    <w:p w:rsidR="00496D38" w:rsidRPr="006B438C" w:rsidRDefault="00496D38" w:rsidP="00496D38">
      <w:pPr>
        <w:widowControl/>
        <w:topLinePunct/>
        <w:spacing w:line="440" w:lineRule="exact"/>
        <w:ind w:firstLineChars="200" w:firstLine="560"/>
        <w:jc w:val="left"/>
        <w:rPr>
          <w:rFonts w:ascii="方正仿宋简体" w:eastAsia="方正仿宋简体" w:hAnsi="宋体" w:cs="宋体"/>
          <w:color w:val="585858"/>
          <w:kern w:val="0"/>
          <w:sz w:val="16"/>
          <w:szCs w:val="16"/>
        </w:rPr>
      </w:pPr>
      <w:r w:rsidRPr="006B438C">
        <w:rPr>
          <w:rFonts w:ascii="方正仿宋简体" w:eastAsia="方正仿宋简体" w:hAnsi="Verdana" w:cs="宋体" w:hint="eastAsia"/>
          <w:color w:val="000000"/>
          <w:kern w:val="0"/>
          <w:sz w:val="28"/>
          <w:szCs w:val="28"/>
        </w:rPr>
        <w:t>中文课程名称规范合理，一门课程若分多学期完成，课程名称必须用中文括号及阿拉伯数字进行区别（如：大学英语（1）、大学英语（2））。英文课程名称若有多个单词，除连词外其他单词第一个字母应大写。（如：College English(1)）</w:t>
      </w:r>
    </w:p>
    <w:p w:rsidR="00496D38" w:rsidRPr="006B438C" w:rsidRDefault="00847B33" w:rsidP="006B438C">
      <w:pPr>
        <w:widowControl/>
        <w:topLinePunct/>
        <w:spacing w:line="440" w:lineRule="exact"/>
        <w:ind w:firstLineChars="200" w:firstLine="562"/>
        <w:jc w:val="left"/>
        <w:rPr>
          <w:rFonts w:ascii="方正仿宋简体" w:eastAsia="方正仿宋简体" w:hAnsi="宋体" w:cs="宋体"/>
          <w:b/>
          <w:color w:val="585858"/>
          <w:kern w:val="0"/>
          <w:sz w:val="16"/>
          <w:szCs w:val="16"/>
        </w:rPr>
      </w:pPr>
      <w:r w:rsidRPr="006B438C">
        <w:rPr>
          <w:rFonts w:ascii="方正仿宋简体" w:eastAsia="方正仿宋简体" w:hAnsi="Verdana" w:cs="宋体" w:hint="eastAsia"/>
          <w:b/>
          <w:color w:val="000000"/>
          <w:kern w:val="0"/>
          <w:sz w:val="28"/>
          <w:szCs w:val="28"/>
        </w:rPr>
        <w:t>2、</w:t>
      </w:r>
      <w:r w:rsidR="00496D38" w:rsidRPr="006B438C">
        <w:rPr>
          <w:rFonts w:ascii="方正仿宋简体" w:eastAsia="方正仿宋简体" w:hAnsi="Verdana" w:cs="宋体" w:hint="eastAsia"/>
          <w:b/>
          <w:color w:val="000000"/>
          <w:kern w:val="0"/>
          <w:sz w:val="28"/>
          <w:szCs w:val="28"/>
        </w:rPr>
        <w:t>课程代码</w:t>
      </w:r>
    </w:p>
    <w:p w:rsidR="00496D38" w:rsidRPr="006B438C" w:rsidRDefault="00496D38" w:rsidP="00496D38">
      <w:pPr>
        <w:widowControl/>
        <w:topLinePunct/>
        <w:spacing w:line="440" w:lineRule="exact"/>
        <w:ind w:firstLineChars="200" w:firstLine="560"/>
        <w:jc w:val="left"/>
        <w:rPr>
          <w:rFonts w:ascii="方正仿宋简体" w:eastAsia="方正仿宋简体" w:hAnsi="宋体" w:cs="宋体"/>
          <w:color w:val="585858"/>
          <w:kern w:val="0"/>
          <w:sz w:val="16"/>
          <w:szCs w:val="16"/>
        </w:rPr>
      </w:pPr>
      <w:r w:rsidRPr="006B438C">
        <w:rPr>
          <w:rFonts w:ascii="方正仿宋简体" w:eastAsia="方正仿宋简体" w:hAnsi="Verdana" w:cs="宋体" w:hint="eastAsia"/>
          <w:color w:val="000000"/>
          <w:kern w:val="0"/>
          <w:sz w:val="28"/>
          <w:szCs w:val="28"/>
        </w:rPr>
        <w:t>我校课程代码作为课程库中标识课程的关键字，不允许重复。对于相同中文课程名称的课程，当且仅当课程学分、课程受众的层次或课程归属教学单位不同时可以申请不同课程代码。我校课程代码采用8位阿拉伯数字编码，如下图所示：</w:t>
      </w:r>
    </w:p>
    <w:p w:rsidR="00496D38" w:rsidRPr="006B438C" w:rsidRDefault="00496D38" w:rsidP="006B438C">
      <w:pPr>
        <w:widowControl/>
        <w:topLinePunct/>
        <w:spacing w:line="440" w:lineRule="exact"/>
        <w:ind w:firstLineChars="550" w:firstLine="1546"/>
        <w:jc w:val="left"/>
        <w:rPr>
          <w:rFonts w:ascii="方正仿宋简体" w:eastAsia="方正仿宋简体" w:hAnsi="宋体" w:cs="宋体"/>
          <w:b/>
          <w:color w:val="585858"/>
          <w:kern w:val="0"/>
          <w:sz w:val="16"/>
          <w:szCs w:val="16"/>
        </w:rPr>
      </w:pPr>
      <w:r w:rsidRPr="006B438C">
        <w:rPr>
          <w:rFonts w:ascii="方正仿宋简体" w:eastAsia="方正仿宋简体" w:hAnsi="Verdana" w:cs="宋体" w:hint="eastAsia"/>
          <w:b/>
          <w:color w:val="000000"/>
          <w:kern w:val="0"/>
          <w:sz w:val="28"/>
          <w:szCs w:val="28"/>
          <w:u w:val="single"/>
        </w:rPr>
        <w:t>AB</w:t>
      </w:r>
      <w:r w:rsidRPr="006B438C">
        <w:rPr>
          <w:rFonts w:ascii="方正仿宋简体" w:eastAsia="方正仿宋简体" w:hAnsi="Verdana" w:cs="宋体" w:hint="eastAsia"/>
          <w:b/>
          <w:color w:val="000000"/>
          <w:kern w:val="0"/>
          <w:sz w:val="28"/>
          <w:szCs w:val="28"/>
        </w:rPr>
        <w:t xml:space="preserve">         </w:t>
      </w:r>
      <w:r w:rsidRPr="006B438C">
        <w:rPr>
          <w:rFonts w:ascii="方正仿宋简体" w:eastAsia="方正仿宋简体" w:hAnsi="Verdana" w:cs="宋体" w:hint="eastAsia"/>
          <w:b/>
          <w:color w:val="000000"/>
          <w:kern w:val="0"/>
          <w:sz w:val="28"/>
          <w:szCs w:val="28"/>
          <w:u w:val="single"/>
        </w:rPr>
        <w:t>C</w:t>
      </w:r>
      <w:r w:rsidRPr="006B438C">
        <w:rPr>
          <w:rFonts w:ascii="方正仿宋简体" w:eastAsia="方正仿宋简体" w:hAnsi="Verdana" w:cs="宋体" w:hint="eastAsia"/>
          <w:b/>
          <w:color w:val="000000"/>
          <w:kern w:val="0"/>
          <w:sz w:val="28"/>
          <w:szCs w:val="28"/>
        </w:rPr>
        <w:t xml:space="preserve">          </w:t>
      </w:r>
      <w:r w:rsidRPr="006B438C">
        <w:rPr>
          <w:rFonts w:ascii="方正仿宋简体" w:eastAsia="方正仿宋简体" w:hAnsi="Verdana" w:cs="宋体" w:hint="eastAsia"/>
          <w:b/>
          <w:color w:val="000000"/>
          <w:kern w:val="0"/>
          <w:sz w:val="28"/>
          <w:szCs w:val="28"/>
          <w:u w:val="single"/>
        </w:rPr>
        <w:t>DEFG</w:t>
      </w:r>
      <w:r w:rsidRPr="006B438C">
        <w:rPr>
          <w:rFonts w:ascii="方正仿宋简体" w:eastAsia="方正仿宋简体" w:hAnsi="Verdana" w:cs="宋体" w:hint="eastAsia"/>
          <w:b/>
          <w:color w:val="000000"/>
          <w:kern w:val="0"/>
          <w:sz w:val="28"/>
          <w:szCs w:val="28"/>
        </w:rPr>
        <w:t xml:space="preserve">          </w:t>
      </w:r>
      <w:r w:rsidRPr="006B438C">
        <w:rPr>
          <w:rFonts w:ascii="方正仿宋简体" w:eastAsia="方正仿宋简体" w:hAnsi="Verdana" w:cs="宋体" w:hint="eastAsia"/>
          <w:b/>
          <w:color w:val="000000"/>
          <w:kern w:val="0"/>
          <w:sz w:val="28"/>
          <w:szCs w:val="28"/>
          <w:u w:val="single"/>
        </w:rPr>
        <w:t>H</w:t>
      </w:r>
    </w:p>
    <w:p w:rsidR="00496D38" w:rsidRPr="006B438C" w:rsidRDefault="00496D38" w:rsidP="00496D38">
      <w:pPr>
        <w:widowControl/>
        <w:topLinePunct/>
        <w:spacing w:line="440" w:lineRule="exact"/>
        <w:ind w:firstLineChars="200" w:firstLine="560"/>
        <w:jc w:val="left"/>
        <w:rPr>
          <w:rFonts w:ascii="方正仿宋简体" w:eastAsia="方正仿宋简体" w:hAnsi="宋体" w:cs="宋体"/>
          <w:color w:val="585858"/>
          <w:kern w:val="0"/>
          <w:sz w:val="16"/>
          <w:szCs w:val="16"/>
        </w:rPr>
      </w:pPr>
      <w:r w:rsidRPr="006B438C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教学单位编码</w:t>
      </w:r>
      <w:r w:rsidRPr="006B438C">
        <w:rPr>
          <w:rFonts w:ascii="方正仿宋简体" w:eastAsia="方正仿宋简体" w:hAnsi="Times New Roman" w:cs="Times New Roman" w:hint="eastAsia"/>
          <w:color w:val="000000"/>
          <w:kern w:val="0"/>
          <w:sz w:val="28"/>
          <w:szCs w:val="28"/>
        </w:rPr>
        <w:t xml:space="preserve">    </w:t>
      </w:r>
      <w:r w:rsidRPr="006B438C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层次码</w:t>
      </w:r>
      <w:r w:rsidRPr="006B438C">
        <w:rPr>
          <w:rFonts w:ascii="方正仿宋简体" w:eastAsia="方正仿宋简体" w:hAnsi="Times New Roman" w:cs="Times New Roman" w:hint="eastAsia"/>
          <w:color w:val="000000"/>
          <w:kern w:val="0"/>
          <w:sz w:val="28"/>
          <w:szCs w:val="28"/>
        </w:rPr>
        <w:t xml:space="preserve">    </w:t>
      </w:r>
      <w:r w:rsidRPr="006B438C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课程流水码</w:t>
      </w:r>
      <w:r w:rsidRPr="006B438C">
        <w:rPr>
          <w:rFonts w:ascii="方正仿宋简体" w:eastAsia="方正仿宋简体" w:hAnsi="Times New Roman" w:cs="Times New Roman" w:hint="eastAsia"/>
          <w:color w:val="000000"/>
          <w:kern w:val="0"/>
          <w:sz w:val="28"/>
          <w:szCs w:val="28"/>
        </w:rPr>
        <w:t xml:space="preserve">  </w:t>
      </w:r>
      <w:r w:rsidRPr="006B438C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分学期课程码</w:t>
      </w:r>
    </w:p>
    <w:p w:rsidR="00847B33" w:rsidRPr="006B438C" w:rsidRDefault="00496D38" w:rsidP="00496D38">
      <w:pPr>
        <w:widowControl/>
        <w:topLinePunct/>
        <w:spacing w:line="440" w:lineRule="exact"/>
        <w:ind w:firstLineChars="200" w:firstLine="560"/>
        <w:jc w:val="left"/>
        <w:rPr>
          <w:rFonts w:ascii="方正仿宋简体" w:eastAsia="方正仿宋简体" w:hAnsi="Verdana" w:cs="宋体"/>
          <w:color w:val="000000"/>
          <w:kern w:val="0"/>
          <w:sz w:val="28"/>
          <w:szCs w:val="28"/>
        </w:rPr>
      </w:pPr>
      <w:r w:rsidRPr="006B438C">
        <w:rPr>
          <w:rFonts w:ascii="方正仿宋简体" w:eastAsia="方正仿宋简体" w:hAnsi="Verdana" w:cs="宋体" w:hint="eastAsia"/>
          <w:color w:val="000000"/>
          <w:kern w:val="0"/>
          <w:sz w:val="28"/>
          <w:szCs w:val="28"/>
        </w:rPr>
        <w:t>a.其中第1、2位为教学单位编号；</w:t>
      </w:r>
    </w:p>
    <w:tbl>
      <w:tblPr>
        <w:tblW w:w="8427" w:type="dxa"/>
        <w:jc w:val="center"/>
        <w:tblInd w:w="95" w:type="dxa"/>
        <w:tblLook w:val="04A0"/>
      </w:tblPr>
      <w:tblGrid>
        <w:gridCol w:w="1195"/>
        <w:gridCol w:w="2977"/>
        <w:gridCol w:w="1276"/>
        <w:gridCol w:w="2979"/>
      </w:tblGrid>
      <w:tr w:rsidR="004B792F" w:rsidRPr="006B438C" w:rsidTr="004B792F">
        <w:trPr>
          <w:trHeight w:val="270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92F" w:rsidRPr="006B438C" w:rsidRDefault="004B792F" w:rsidP="00101276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2"/>
              </w:rPr>
            </w:pPr>
            <w:r w:rsidRPr="006B438C">
              <w:rPr>
                <w:rFonts w:ascii="方正仿宋简体" w:eastAsia="方正仿宋简体" w:hAnsi="宋体" w:cs="宋体" w:hint="eastAsia"/>
                <w:color w:val="000000"/>
                <w:kern w:val="0"/>
                <w:sz w:val="22"/>
              </w:rPr>
              <w:t>学院代码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92F" w:rsidRPr="006B438C" w:rsidRDefault="004B792F" w:rsidP="00101276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2"/>
              </w:rPr>
            </w:pPr>
            <w:r w:rsidRPr="006B438C">
              <w:rPr>
                <w:rFonts w:ascii="方正仿宋简体" w:eastAsia="方正仿宋简体" w:hAnsi="宋体" w:cs="宋体" w:hint="eastAsia"/>
                <w:color w:val="000000"/>
                <w:kern w:val="0"/>
                <w:sz w:val="22"/>
              </w:rPr>
              <w:t>学院名称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92F" w:rsidRPr="006B438C" w:rsidRDefault="004B792F" w:rsidP="00101276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2"/>
              </w:rPr>
            </w:pPr>
            <w:r w:rsidRPr="006B438C">
              <w:rPr>
                <w:rFonts w:ascii="方正仿宋简体" w:eastAsia="方正仿宋简体" w:hAnsi="宋体" w:cs="宋体" w:hint="eastAsia"/>
                <w:color w:val="000000"/>
                <w:kern w:val="0"/>
                <w:sz w:val="22"/>
              </w:rPr>
              <w:t>学院代码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92F" w:rsidRPr="006B438C" w:rsidRDefault="004B792F" w:rsidP="00101276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2"/>
              </w:rPr>
            </w:pPr>
            <w:r w:rsidRPr="006B438C">
              <w:rPr>
                <w:rFonts w:ascii="方正仿宋简体" w:eastAsia="方正仿宋简体" w:hAnsi="宋体" w:cs="宋体" w:hint="eastAsia"/>
                <w:color w:val="000000"/>
                <w:kern w:val="0"/>
                <w:sz w:val="22"/>
              </w:rPr>
              <w:t>学院名称</w:t>
            </w:r>
          </w:p>
        </w:tc>
      </w:tr>
      <w:tr w:rsidR="00D328DF" w:rsidRPr="006B438C" w:rsidTr="004B792F">
        <w:trPr>
          <w:trHeight w:val="270"/>
          <w:jc w:val="center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8DF" w:rsidRPr="0050133C" w:rsidRDefault="00D328DF" w:rsidP="00101276">
            <w:pPr>
              <w:widowControl/>
              <w:jc w:val="left"/>
              <w:rPr>
                <w:rFonts w:ascii="方正仿宋简体" w:eastAsia="方正仿宋简体" w:hAnsi="宋体" w:cs="宋体"/>
                <w:color w:val="000000" w:themeColor="text1"/>
                <w:kern w:val="0"/>
                <w:sz w:val="22"/>
              </w:rPr>
            </w:pPr>
            <w:r w:rsidRPr="0050133C">
              <w:rPr>
                <w:rFonts w:ascii="方正仿宋简体" w:eastAsia="方正仿宋简体" w:hAnsi="宋体" w:cs="宋体" w:hint="eastAsia"/>
                <w:color w:val="000000" w:themeColor="text1"/>
                <w:kern w:val="0"/>
                <w:sz w:val="22"/>
              </w:rPr>
              <w:t>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8DF" w:rsidRPr="0050133C" w:rsidRDefault="00D328DF" w:rsidP="00101276">
            <w:pPr>
              <w:widowControl/>
              <w:jc w:val="left"/>
              <w:rPr>
                <w:rFonts w:ascii="方正仿宋简体" w:eastAsia="方正仿宋简体" w:hAnsi="宋体" w:cs="宋体"/>
                <w:color w:val="000000" w:themeColor="text1"/>
                <w:kern w:val="0"/>
                <w:sz w:val="22"/>
              </w:rPr>
            </w:pPr>
            <w:r w:rsidRPr="0050133C">
              <w:rPr>
                <w:rFonts w:ascii="方正仿宋简体" w:eastAsia="方正仿宋简体" w:hAnsi="宋体" w:cs="宋体" w:hint="eastAsia"/>
                <w:color w:val="000000" w:themeColor="text1"/>
                <w:kern w:val="0"/>
                <w:sz w:val="22"/>
              </w:rPr>
              <w:t>机械工程学院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8DF" w:rsidRPr="0050133C" w:rsidRDefault="00D328DF" w:rsidP="00547615">
            <w:pPr>
              <w:widowControl/>
              <w:jc w:val="left"/>
              <w:rPr>
                <w:rFonts w:ascii="方正仿宋简体" w:eastAsia="方正仿宋简体" w:hAnsi="宋体" w:cs="宋体"/>
                <w:color w:val="000000" w:themeColor="text1"/>
                <w:kern w:val="0"/>
                <w:sz w:val="22"/>
              </w:rPr>
            </w:pPr>
            <w:r w:rsidRPr="0050133C">
              <w:rPr>
                <w:rFonts w:ascii="方正仿宋简体" w:eastAsia="方正仿宋简体" w:hAnsi="宋体" w:cs="宋体" w:hint="eastAsia"/>
                <w:color w:val="000000" w:themeColor="text1"/>
                <w:kern w:val="0"/>
                <w:sz w:val="22"/>
              </w:rPr>
              <w:t>11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8DF" w:rsidRPr="0050133C" w:rsidRDefault="00D328DF" w:rsidP="00547615">
            <w:pPr>
              <w:widowControl/>
              <w:jc w:val="left"/>
              <w:rPr>
                <w:rFonts w:ascii="方正仿宋简体" w:eastAsia="方正仿宋简体" w:hAnsi="宋体" w:cs="宋体"/>
                <w:color w:val="000000" w:themeColor="text1"/>
                <w:kern w:val="0"/>
                <w:sz w:val="22"/>
              </w:rPr>
            </w:pPr>
            <w:r w:rsidRPr="0050133C">
              <w:rPr>
                <w:rFonts w:ascii="方正仿宋简体" w:eastAsia="方正仿宋简体" w:hAnsi="宋体" w:cs="宋体" w:hint="eastAsia"/>
                <w:color w:val="000000" w:themeColor="text1"/>
                <w:kern w:val="0"/>
                <w:sz w:val="22"/>
              </w:rPr>
              <w:t>旅游与文化产业学院</w:t>
            </w:r>
          </w:p>
        </w:tc>
      </w:tr>
      <w:tr w:rsidR="00D328DF" w:rsidRPr="006B438C" w:rsidTr="004B792F">
        <w:trPr>
          <w:trHeight w:val="270"/>
          <w:jc w:val="center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8DF" w:rsidRPr="0050133C" w:rsidRDefault="00D328DF" w:rsidP="00101276">
            <w:pPr>
              <w:widowControl/>
              <w:jc w:val="left"/>
              <w:rPr>
                <w:rFonts w:ascii="方正仿宋简体" w:eastAsia="方正仿宋简体" w:hAnsi="宋体" w:cs="宋体"/>
                <w:color w:val="000000" w:themeColor="text1"/>
                <w:kern w:val="0"/>
                <w:sz w:val="22"/>
              </w:rPr>
            </w:pPr>
            <w:r w:rsidRPr="0050133C">
              <w:rPr>
                <w:rFonts w:ascii="方正仿宋简体" w:eastAsia="方正仿宋简体" w:hAnsi="宋体" w:cs="宋体" w:hint="eastAsia"/>
                <w:color w:val="000000" w:themeColor="text1"/>
                <w:kern w:val="0"/>
                <w:sz w:val="22"/>
              </w:rPr>
              <w:t>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8DF" w:rsidRPr="0050133C" w:rsidRDefault="00D328DF" w:rsidP="00101276">
            <w:pPr>
              <w:widowControl/>
              <w:jc w:val="left"/>
              <w:rPr>
                <w:rFonts w:ascii="方正仿宋简体" w:eastAsia="方正仿宋简体" w:hAnsi="宋体" w:cs="宋体"/>
                <w:color w:val="000000" w:themeColor="text1"/>
                <w:kern w:val="0"/>
                <w:sz w:val="22"/>
              </w:rPr>
            </w:pPr>
            <w:r w:rsidRPr="0050133C">
              <w:rPr>
                <w:rFonts w:ascii="方正仿宋简体" w:eastAsia="方正仿宋简体" w:hAnsi="宋体" w:cs="宋体" w:hint="eastAsia"/>
                <w:color w:val="000000" w:themeColor="text1"/>
                <w:kern w:val="0"/>
                <w:sz w:val="22"/>
              </w:rPr>
              <w:t>建筑与土木工程学院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8DF" w:rsidRPr="0050133C" w:rsidRDefault="00D328DF" w:rsidP="00DD28C4">
            <w:pPr>
              <w:widowControl/>
              <w:jc w:val="left"/>
              <w:rPr>
                <w:rFonts w:ascii="方正仿宋简体" w:eastAsia="方正仿宋简体" w:hAnsi="宋体" w:cs="宋体"/>
                <w:color w:val="000000" w:themeColor="text1"/>
                <w:kern w:val="0"/>
                <w:sz w:val="22"/>
              </w:rPr>
            </w:pPr>
            <w:r w:rsidRPr="0050133C">
              <w:rPr>
                <w:rFonts w:ascii="方正仿宋简体" w:eastAsia="方正仿宋简体" w:hAnsi="宋体" w:cs="宋体" w:hint="eastAsia"/>
                <w:color w:val="000000" w:themeColor="text1"/>
                <w:kern w:val="0"/>
                <w:sz w:val="22"/>
              </w:rPr>
              <w:t>12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8DF" w:rsidRPr="0050133C" w:rsidRDefault="00D328DF" w:rsidP="00DD28C4">
            <w:pPr>
              <w:widowControl/>
              <w:jc w:val="left"/>
              <w:rPr>
                <w:rFonts w:ascii="方正仿宋简体" w:eastAsia="方正仿宋简体" w:hAnsi="宋体" w:cs="宋体"/>
                <w:color w:val="000000" w:themeColor="text1"/>
                <w:kern w:val="0"/>
                <w:sz w:val="22"/>
              </w:rPr>
            </w:pPr>
            <w:r w:rsidRPr="0050133C">
              <w:rPr>
                <w:rFonts w:ascii="方正仿宋简体" w:eastAsia="方正仿宋简体" w:hAnsi="宋体" w:cs="宋体" w:hint="eastAsia"/>
                <w:color w:val="000000" w:themeColor="text1"/>
                <w:kern w:val="0"/>
                <w:sz w:val="22"/>
              </w:rPr>
              <w:t>音乐与舞蹈学院</w:t>
            </w:r>
          </w:p>
        </w:tc>
      </w:tr>
      <w:tr w:rsidR="00D328DF" w:rsidRPr="006B438C" w:rsidTr="004B792F">
        <w:trPr>
          <w:trHeight w:val="270"/>
          <w:jc w:val="center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8DF" w:rsidRPr="0050133C" w:rsidRDefault="00D328DF" w:rsidP="00101276">
            <w:pPr>
              <w:widowControl/>
              <w:jc w:val="left"/>
              <w:rPr>
                <w:rFonts w:ascii="方正仿宋简体" w:eastAsia="方正仿宋简体" w:hAnsi="宋体" w:cs="宋体"/>
                <w:color w:val="000000" w:themeColor="text1"/>
                <w:kern w:val="0"/>
                <w:sz w:val="22"/>
              </w:rPr>
            </w:pPr>
            <w:r w:rsidRPr="0050133C">
              <w:rPr>
                <w:rFonts w:ascii="方正仿宋简体" w:eastAsia="方正仿宋简体" w:hAnsi="宋体" w:cs="宋体" w:hint="eastAsia"/>
                <w:color w:val="000000" w:themeColor="text1"/>
                <w:kern w:val="0"/>
                <w:sz w:val="22"/>
              </w:rPr>
              <w:t>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8DF" w:rsidRPr="0050133C" w:rsidRDefault="00D328DF" w:rsidP="00101276">
            <w:pPr>
              <w:widowControl/>
              <w:jc w:val="left"/>
              <w:rPr>
                <w:rFonts w:ascii="方正仿宋简体" w:eastAsia="方正仿宋简体" w:hAnsi="宋体" w:cs="宋体"/>
                <w:color w:val="000000" w:themeColor="text1"/>
                <w:kern w:val="0"/>
                <w:sz w:val="22"/>
              </w:rPr>
            </w:pPr>
            <w:r w:rsidRPr="0050133C">
              <w:rPr>
                <w:rFonts w:ascii="方正仿宋简体" w:eastAsia="方正仿宋简体" w:hAnsi="宋体" w:cs="宋体" w:hint="eastAsia"/>
                <w:color w:val="000000" w:themeColor="text1"/>
                <w:kern w:val="0"/>
                <w:sz w:val="22"/>
              </w:rPr>
              <w:t>信息科学与工程学院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8DF" w:rsidRPr="0050133C" w:rsidRDefault="00D328DF" w:rsidP="00456F9D">
            <w:pPr>
              <w:widowControl/>
              <w:jc w:val="left"/>
              <w:rPr>
                <w:rFonts w:ascii="方正仿宋简体" w:eastAsia="方正仿宋简体" w:hAnsi="宋体" w:cs="宋体"/>
                <w:color w:val="000000" w:themeColor="text1"/>
                <w:kern w:val="0"/>
                <w:sz w:val="22"/>
              </w:rPr>
            </w:pPr>
            <w:r w:rsidRPr="0050133C">
              <w:rPr>
                <w:rFonts w:ascii="方正仿宋简体" w:eastAsia="方正仿宋简体" w:hAnsi="宋体" w:cs="宋体" w:hint="eastAsia"/>
                <w:color w:val="000000" w:themeColor="text1"/>
                <w:kern w:val="0"/>
                <w:sz w:val="22"/>
              </w:rPr>
              <w:t>13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8DF" w:rsidRPr="0050133C" w:rsidRDefault="00D328DF" w:rsidP="00456F9D">
            <w:pPr>
              <w:widowControl/>
              <w:jc w:val="left"/>
              <w:rPr>
                <w:rFonts w:ascii="方正仿宋简体" w:eastAsia="方正仿宋简体" w:hAnsi="宋体" w:cs="宋体"/>
                <w:color w:val="000000" w:themeColor="text1"/>
                <w:kern w:val="0"/>
                <w:sz w:val="22"/>
              </w:rPr>
            </w:pPr>
            <w:r w:rsidRPr="0050133C">
              <w:rPr>
                <w:rFonts w:ascii="方正仿宋简体" w:eastAsia="方正仿宋简体" w:hAnsi="宋体" w:cs="宋体" w:hint="eastAsia"/>
                <w:color w:val="000000" w:themeColor="text1"/>
                <w:kern w:val="0"/>
                <w:sz w:val="22"/>
              </w:rPr>
              <w:t>体育学院</w:t>
            </w:r>
          </w:p>
        </w:tc>
      </w:tr>
      <w:tr w:rsidR="00D328DF" w:rsidRPr="006B438C" w:rsidTr="004B792F">
        <w:trPr>
          <w:trHeight w:val="270"/>
          <w:jc w:val="center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8DF" w:rsidRPr="0050133C" w:rsidRDefault="00D328DF" w:rsidP="00101276">
            <w:pPr>
              <w:widowControl/>
              <w:jc w:val="left"/>
              <w:rPr>
                <w:rFonts w:ascii="方正仿宋简体" w:eastAsia="方正仿宋简体" w:hAnsi="宋体" w:cs="宋体"/>
                <w:color w:val="000000" w:themeColor="text1"/>
                <w:kern w:val="0"/>
                <w:sz w:val="22"/>
              </w:rPr>
            </w:pPr>
            <w:r w:rsidRPr="0050133C">
              <w:rPr>
                <w:rFonts w:ascii="方正仿宋简体" w:eastAsia="方正仿宋简体" w:hAnsi="宋体" w:cs="宋体" w:hint="eastAsia"/>
                <w:color w:val="000000" w:themeColor="text1"/>
                <w:kern w:val="0"/>
                <w:sz w:val="22"/>
              </w:rPr>
              <w:t>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8DF" w:rsidRPr="0050133C" w:rsidRDefault="00D328DF" w:rsidP="00101276">
            <w:pPr>
              <w:widowControl/>
              <w:jc w:val="left"/>
              <w:rPr>
                <w:rFonts w:ascii="方正仿宋简体" w:eastAsia="方正仿宋简体" w:hAnsi="宋体" w:cs="宋体"/>
                <w:color w:val="000000" w:themeColor="text1"/>
                <w:kern w:val="0"/>
                <w:sz w:val="22"/>
              </w:rPr>
            </w:pPr>
            <w:r w:rsidRPr="0050133C">
              <w:rPr>
                <w:rFonts w:ascii="方正仿宋简体" w:eastAsia="方正仿宋简体" w:hAnsi="宋体" w:cs="宋体" w:hint="eastAsia"/>
                <w:color w:val="000000" w:themeColor="text1"/>
                <w:kern w:val="0"/>
                <w:sz w:val="22"/>
              </w:rPr>
              <w:t>药学与生物工程学院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8DF" w:rsidRPr="0050133C" w:rsidRDefault="00D328DF" w:rsidP="00456F9D">
            <w:pPr>
              <w:widowControl/>
              <w:jc w:val="left"/>
              <w:rPr>
                <w:rFonts w:ascii="方正仿宋简体" w:eastAsia="方正仿宋简体" w:hAnsi="宋体" w:cs="宋体"/>
                <w:color w:val="000000" w:themeColor="text1"/>
                <w:kern w:val="0"/>
                <w:sz w:val="22"/>
              </w:rPr>
            </w:pPr>
            <w:r w:rsidRPr="0050133C">
              <w:rPr>
                <w:rFonts w:ascii="方正仿宋简体" w:eastAsia="方正仿宋简体" w:hAnsi="宋体" w:cs="宋体" w:hint="eastAsia"/>
                <w:color w:val="000000" w:themeColor="text1"/>
                <w:kern w:val="0"/>
                <w:sz w:val="22"/>
              </w:rPr>
              <w:t>15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8DF" w:rsidRPr="0050133C" w:rsidRDefault="00D328DF" w:rsidP="00456F9D">
            <w:pPr>
              <w:widowControl/>
              <w:jc w:val="left"/>
              <w:rPr>
                <w:rFonts w:ascii="方正仿宋简体" w:eastAsia="方正仿宋简体" w:hAnsi="宋体" w:cs="宋体"/>
                <w:color w:val="000000" w:themeColor="text1"/>
                <w:kern w:val="0"/>
                <w:sz w:val="22"/>
              </w:rPr>
            </w:pPr>
            <w:r w:rsidRPr="0050133C">
              <w:rPr>
                <w:rFonts w:ascii="方正仿宋简体" w:eastAsia="方正仿宋简体" w:hAnsi="宋体" w:cs="宋体" w:hint="eastAsia"/>
                <w:color w:val="000000" w:themeColor="text1"/>
                <w:kern w:val="0"/>
                <w:sz w:val="22"/>
              </w:rPr>
              <w:t>师范学院</w:t>
            </w:r>
          </w:p>
        </w:tc>
      </w:tr>
      <w:tr w:rsidR="00D328DF" w:rsidRPr="006B438C" w:rsidTr="004B792F">
        <w:trPr>
          <w:trHeight w:val="270"/>
          <w:jc w:val="center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8DF" w:rsidRPr="0050133C" w:rsidRDefault="00D328DF" w:rsidP="00101276">
            <w:pPr>
              <w:widowControl/>
              <w:jc w:val="left"/>
              <w:rPr>
                <w:rFonts w:ascii="方正仿宋简体" w:eastAsia="方正仿宋简体" w:hAnsi="宋体" w:cs="宋体"/>
                <w:color w:val="000000" w:themeColor="text1"/>
                <w:kern w:val="0"/>
                <w:sz w:val="22"/>
              </w:rPr>
            </w:pPr>
            <w:r w:rsidRPr="0050133C">
              <w:rPr>
                <w:rFonts w:ascii="方正仿宋简体" w:eastAsia="方正仿宋简体" w:hAnsi="宋体" w:cs="宋体" w:hint="eastAsia"/>
                <w:color w:val="000000" w:themeColor="text1"/>
                <w:kern w:val="0"/>
                <w:sz w:val="22"/>
              </w:rPr>
              <w:t>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8DF" w:rsidRPr="0050133C" w:rsidRDefault="00D328DF" w:rsidP="00101276">
            <w:pPr>
              <w:widowControl/>
              <w:jc w:val="left"/>
              <w:rPr>
                <w:rFonts w:ascii="方正仿宋简体" w:eastAsia="方正仿宋简体" w:hAnsi="宋体" w:cs="宋体"/>
                <w:color w:val="000000" w:themeColor="text1"/>
                <w:kern w:val="0"/>
                <w:sz w:val="22"/>
              </w:rPr>
            </w:pPr>
            <w:r w:rsidRPr="0050133C">
              <w:rPr>
                <w:rFonts w:ascii="方正仿宋简体" w:eastAsia="方正仿宋简体" w:hAnsi="宋体" w:cs="宋体" w:hint="eastAsia"/>
                <w:color w:val="000000" w:themeColor="text1"/>
                <w:kern w:val="0"/>
                <w:sz w:val="22"/>
              </w:rPr>
              <w:t>文学与新闻传播学院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8DF" w:rsidRPr="0050133C" w:rsidRDefault="00D328DF" w:rsidP="00456F9D">
            <w:pPr>
              <w:widowControl/>
              <w:jc w:val="left"/>
              <w:rPr>
                <w:rFonts w:ascii="方正仿宋简体" w:eastAsia="方正仿宋简体" w:hAnsi="宋体" w:cs="宋体"/>
                <w:color w:val="000000" w:themeColor="text1"/>
                <w:kern w:val="0"/>
                <w:sz w:val="22"/>
              </w:rPr>
            </w:pPr>
            <w:r w:rsidRPr="0050133C">
              <w:rPr>
                <w:rFonts w:ascii="方正仿宋简体" w:eastAsia="方正仿宋简体" w:hAnsi="宋体" w:cs="宋体" w:hint="eastAsia"/>
                <w:color w:val="000000" w:themeColor="text1"/>
                <w:kern w:val="0"/>
                <w:sz w:val="22"/>
              </w:rPr>
              <w:t>16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8DF" w:rsidRPr="0050133C" w:rsidRDefault="00D328DF" w:rsidP="00456F9D">
            <w:pPr>
              <w:widowControl/>
              <w:jc w:val="left"/>
              <w:rPr>
                <w:rFonts w:ascii="方正仿宋简体" w:eastAsia="方正仿宋简体" w:hAnsi="宋体" w:cs="宋体"/>
                <w:color w:val="000000" w:themeColor="text1"/>
                <w:kern w:val="0"/>
                <w:sz w:val="22"/>
              </w:rPr>
            </w:pPr>
            <w:r w:rsidRPr="0050133C">
              <w:rPr>
                <w:rFonts w:ascii="方正仿宋简体" w:eastAsia="方正仿宋简体" w:hAnsi="宋体" w:cs="宋体" w:hint="eastAsia"/>
                <w:color w:val="000000" w:themeColor="text1"/>
                <w:kern w:val="0"/>
                <w:sz w:val="22"/>
              </w:rPr>
              <w:t>医学院（护理学院）</w:t>
            </w:r>
          </w:p>
        </w:tc>
      </w:tr>
      <w:tr w:rsidR="00D328DF" w:rsidRPr="006B438C" w:rsidTr="004B792F">
        <w:trPr>
          <w:trHeight w:val="270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8DF" w:rsidRPr="0050133C" w:rsidRDefault="00D328DF" w:rsidP="00101276">
            <w:pPr>
              <w:widowControl/>
              <w:jc w:val="left"/>
              <w:rPr>
                <w:rFonts w:ascii="方正仿宋简体" w:eastAsia="方正仿宋简体" w:hAnsi="宋体" w:cs="宋体"/>
                <w:color w:val="000000" w:themeColor="text1"/>
                <w:kern w:val="0"/>
                <w:sz w:val="22"/>
              </w:rPr>
            </w:pPr>
            <w:r w:rsidRPr="0050133C">
              <w:rPr>
                <w:rFonts w:ascii="方正仿宋简体" w:eastAsia="方正仿宋简体" w:hAnsi="宋体" w:cs="宋体" w:hint="eastAsia"/>
                <w:color w:val="000000" w:themeColor="text1"/>
                <w:kern w:val="0"/>
                <w:sz w:val="22"/>
              </w:rPr>
              <w:t>07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8DF" w:rsidRPr="0050133C" w:rsidRDefault="00D328DF" w:rsidP="00101276">
            <w:pPr>
              <w:widowControl/>
              <w:jc w:val="left"/>
              <w:rPr>
                <w:rFonts w:ascii="方正仿宋简体" w:eastAsia="方正仿宋简体" w:hAnsi="宋体" w:cs="宋体"/>
                <w:color w:val="000000" w:themeColor="text1"/>
                <w:kern w:val="0"/>
                <w:sz w:val="22"/>
              </w:rPr>
            </w:pPr>
            <w:r w:rsidRPr="0050133C">
              <w:rPr>
                <w:rFonts w:ascii="方正仿宋简体" w:eastAsia="方正仿宋简体" w:hAnsi="宋体" w:cs="宋体" w:hint="eastAsia"/>
                <w:color w:val="000000" w:themeColor="text1"/>
                <w:kern w:val="0"/>
                <w:sz w:val="22"/>
              </w:rPr>
              <w:t>外国语学院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8DF" w:rsidRPr="0050133C" w:rsidRDefault="00D328DF" w:rsidP="00456F9D">
            <w:pPr>
              <w:widowControl/>
              <w:jc w:val="left"/>
              <w:rPr>
                <w:rFonts w:ascii="方正仿宋简体" w:eastAsia="方正仿宋简体" w:hAnsi="宋体" w:cs="宋体"/>
                <w:color w:val="000000" w:themeColor="text1"/>
                <w:kern w:val="0"/>
                <w:sz w:val="22"/>
              </w:rPr>
            </w:pPr>
            <w:r w:rsidRPr="0050133C">
              <w:rPr>
                <w:rFonts w:ascii="方正仿宋简体" w:eastAsia="方正仿宋简体" w:hAnsi="宋体" w:cs="宋体" w:hint="eastAsia"/>
                <w:color w:val="000000" w:themeColor="text1"/>
                <w:kern w:val="0"/>
                <w:sz w:val="22"/>
              </w:rPr>
              <w:t>17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8DF" w:rsidRPr="0050133C" w:rsidRDefault="00D328DF" w:rsidP="00456F9D">
            <w:pPr>
              <w:widowControl/>
              <w:jc w:val="left"/>
              <w:rPr>
                <w:rFonts w:ascii="方正仿宋简体" w:eastAsia="方正仿宋简体" w:hAnsi="宋体" w:cs="宋体"/>
                <w:color w:val="000000" w:themeColor="text1"/>
                <w:kern w:val="0"/>
                <w:sz w:val="22"/>
              </w:rPr>
            </w:pPr>
            <w:r w:rsidRPr="0050133C">
              <w:rPr>
                <w:rFonts w:ascii="方正仿宋简体" w:eastAsia="方正仿宋简体" w:hAnsi="宋体" w:cs="宋体" w:hint="eastAsia"/>
                <w:color w:val="000000" w:themeColor="text1"/>
                <w:kern w:val="0"/>
                <w:sz w:val="22"/>
              </w:rPr>
              <w:t>海外教育学院</w:t>
            </w:r>
          </w:p>
        </w:tc>
      </w:tr>
      <w:tr w:rsidR="00D328DF" w:rsidRPr="006B438C" w:rsidTr="004B792F">
        <w:trPr>
          <w:trHeight w:val="270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8DF" w:rsidRPr="0050133C" w:rsidRDefault="00D328DF" w:rsidP="00101276">
            <w:pPr>
              <w:widowControl/>
              <w:jc w:val="left"/>
              <w:rPr>
                <w:rFonts w:ascii="方正仿宋简体" w:eastAsia="方正仿宋简体" w:hAnsi="宋体" w:cs="宋体"/>
                <w:color w:val="000000" w:themeColor="text1"/>
                <w:kern w:val="0"/>
                <w:sz w:val="22"/>
              </w:rPr>
            </w:pPr>
            <w:r w:rsidRPr="0050133C">
              <w:rPr>
                <w:rFonts w:ascii="方正仿宋简体" w:eastAsia="方正仿宋简体" w:hAnsi="宋体" w:cs="宋体" w:hint="eastAsia"/>
                <w:color w:val="000000" w:themeColor="text1"/>
                <w:kern w:val="0"/>
                <w:sz w:val="22"/>
              </w:rPr>
              <w:t>08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8DF" w:rsidRPr="0050133C" w:rsidRDefault="00D328DF" w:rsidP="00101276">
            <w:pPr>
              <w:widowControl/>
              <w:jc w:val="left"/>
              <w:rPr>
                <w:rFonts w:ascii="方正仿宋简体" w:eastAsia="方正仿宋简体" w:hAnsi="宋体" w:cs="宋体"/>
                <w:color w:val="000000" w:themeColor="text1"/>
                <w:kern w:val="0"/>
                <w:sz w:val="22"/>
              </w:rPr>
            </w:pPr>
            <w:r w:rsidRPr="0050133C">
              <w:rPr>
                <w:rFonts w:ascii="方正仿宋简体" w:eastAsia="方正仿宋简体" w:hAnsi="宋体" w:cs="宋体" w:hint="eastAsia"/>
                <w:color w:val="000000" w:themeColor="text1"/>
                <w:kern w:val="0"/>
                <w:sz w:val="22"/>
              </w:rPr>
              <w:t>商学院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8DF" w:rsidRPr="0050133C" w:rsidRDefault="00D328DF" w:rsidP="00456F9D">
            <w:pPr>
              <w:widowControl/>
              <w:jc w:val="left"/>
              <w:rPr>
                <w:rFonts w:ascii="方正仿宋简体" w:eastAsia="方正仿宋简体" w:hAnsi="宋体" w:cs="宋体"/>
                <w:color w:val="000000" w:themeColor="text1"/>
                <w:kern w:val="0"/>
                <w:sz w:val="22"/>
              </w:rPr>
            </w:pPr>
            <w:r w:rsidRPr="0050133C">
              <w:rPr>
                <w:rFonts w:ascii="方正仿宋简体" w:eastAsia="方正仿宋简体" w:hAnsi="宋体" w:cs="宋体" w:hint="eastAsia"/>
                <w:color w:val="000000" w:themeColor="text1"/>
                <w:kern w:val="0"/>
                <w:sz w:val="22"/>
              </w:rPr>
              <w:t>18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8DF" w:rsidRPr="0050133C" w:rsidRDefault="00D328DF" w:rsidP="00456F9D">
            <w:pPr>
              <w:widowControl/>
              <w:jc w:val="left"/>
              <w:rPr>
                <w:rFonts w:ascii="方正仿宋简体" w:eastAsia="方正仿宋简体" w:hAnsi="宋体" w:cs="宋体"/>
                <w:color w:val="000000" w:themeColor="text1"/>
                <w:kern w:val="0"/>
                <w:sz w:val="22"/>
              </w:rPr>
            </w:pPr>
            <w:r w:rsidRPr="0050133C">
              <w:rPr>
                <w:rFonts w:ascii="方正仿宋简体" w:eastAsia="方正仿宋简体" w:hAnsi="宋体" w:cs="宋体" w:hint="eastAsia"/>
                <w:color w:val="000000" w:themeColor="text1"/>
                <w:kern w:val="0"/>
                <w:sz w:val="22"/>
              </w:rPr>
              <w:t>临床医学院</w:t>
            </w:r>
          </w:p>
        </w:tc>
      </w:tr>
      <w:tr w:rsidR="00D328DF" w:rsidRPr="006B438C" w:rsidTr="004B792F">
        <w:trPr>
          <w:trHeight w:val="270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8DF" w:rsidRPr="0050133C" w:rsidRDefault="00D328DF" w:rsidP="00101276">
            <w:pPr>
              <w:widowControl/>
              <w:jc w:val="left"/>
              <w:rPr>
                <w:rFonts w:ascii="方正仿宋简体" w:eastAsia="方正仿宋简体" w:hAnsi="宋体" w:cs="宋体"/>
                <w:color w:val="000000" w:themeColor="text1"/>
                <w:kern w:val="0"/>
                <w:sz w:val="22"/>
              </w:rPr>
            </w:pPr>
            <w:r w:rsidRPr="0050133C">
              <w:rPr>
                <w:rFonts w:ascii="方正仿宋简体" w:eastAsia="方正仿宋简体" w:hAnsi="宋体" w:cs="宋体" w:hint="eastAsia"/>
                <w:color w:val="000000" w:themeColor="text1"/>
                <w:kern w:val="0"/>
                <w:sz w:val="22"/>
              </w:rPr>
              <w:t>09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8DF" w:rsidRPr="0050133C" w:rsidRDefault="00D328DF" w:rsidP="00101276">
            <w:pPr>
              <w:widowControl/>
              <w:jc w:val="left"/>
              <w:rPr>
                <w:rFonts w:ascii="方正仿宋简体" w:eastAsia="方正仿宋简体" w:hAnsi="宋体" w:cs="宋体"/>
                <w:color w:val="000000" w:themeColor="text1"/>
                <w:kern w:val="0"/>
                <w:sz w:val="22"/>
              </w:rPr>
            </w:pPr>
            <w:r w:rsidRPr="0050133C">
              <w:rPr>
                <w:rFonts w:ascii="方正仿宋简体" w:eastAsia="方正仿宋简体" w:hAnsi="宋体" w:cs="宋体" w:hint="eastAsia"/>
                <w:color w:val="000000" w:themeColor="text1"/>
                <w:kern w:val="0"/>
                <w:sz w:val="22"/>
              </w:rPr>
              <w:t>法学院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8DF" w:rsidRPr="0050133C" w:rsidRDefault="00D328DF" w:rsidP="00456F9D">
            <w:pPr>
              <w:widowControl/>
              <w:jc w:val="left"/>
              <w:rPr>
                <w:rFonts w:ascii="方正仿宋简体" w:eastAsia="方正仿宋简体" w:hAnsi="宋体" w:cs="宋体"/>
                <w:color w:val="000000" w:themeColor="text1"/>
                <w:kern w:val="0"/>
                <w:sz w:val="22"/>
              </w:rPr>
            </w:pPr>
            <w:r w:rsidRPr="0050133C">
              <w:rPr>
                <w:rFonts w:ascii="方正仿宋简体" w:eastAsia="方正仿宋简体" w:hAnsi="宋体" w:cs="宋体" w:hint="eastAsia"/>
                <w:color w:val="000000" w:themeColor="text1"/>
                <w:kern w:val="0"/>
                <w:sz w:val="22"/>
              </w:rPr>
              <w:t>53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8DF" w:rsidRPr="0050133C" w:rsidRDefault="00D328DF" w:rsidP="00456F9D">
            <w:pPr>
              <w:widowControl/>
              <w:jc w:val="left"/>
              <w:rPr>
                <w:rFonts w:ascii="方正仿宋简体" w:eastAsia="方正仿宋简体" w:hAnsi="宋体" w:cs="宋体"/>
                <w:color w:val="000000" w:themeColor="text1"/>
                <w:kern w:val="0"/>
                <w:sz w:val="22"/>
              </w:rPr>
            </w:pPr>
            <w:r w:rsidRPr="0050133C">
              <w:rPr>
                <w:rFonts w:ascii="方正仿宋简体" w:eastAsia="方正仿宋简体" w:hAnsi="宋体" w:cs="宋体" w:hint="eastAsia"/>
                <w:color w:val="000000" w:themeColor="text1"/>
                <w:kern w:val="0"/>
                <w:sz w:val="22"/>
              </w:rPr>
              <w:t>心理健康教育中心</w:t>
            </w:r>
          </w:p>
        </w:tc>
      </w:tr>
      <w:tr w:rsidR="00D328DF" w:rsidRPr="006B438C" w:rsidTr="004B792F">
        <w:trPr>
          <w:trHeight w:val="270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8DF" w:rsidRPr="0050133C" w:rsidRDefault="00D328DF" w:rsidP="003F3F52">
            <w:pPr>
              <w:widowControl/>
              <w:jc w:val="left"/>
              <w:rPr>
                <w:rFonts w:ascii="方正仿宋简体" w:eastAsia="方正仿宋简体" w:hAnsi="宋体" w:cs="宋体"/>
                <w:color w:val="000000" w:themeColor="text1"/>
                <w:kern w:val="0"/>
                <w:sz w:val="22"/>
              </w:rPr>
            </w:pPr>
            <w:r w:rsidRPr="0050133C">
              <w:rPr>
                <w:rFonts w:ascii="方正仿宋简体" w:eastAsia="方正仿宋简体" w:hAnsi="宋体" w:cs="宋体" w:hint="eastAsia"/>
                <w:color w:val="000000" w:themeColor="text1"/>
                <w:kern w:val="0"/>
                <w:sz w:val="22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8DF" w:rsidRPr="0050133C" w:rsidRDefault="00D328DF" w:rsidP="003F3F52">
            <w:pPr>
              <w:widowControl/>
              <w:jc w:val="left"/>
              <w:rPr>
                <w:rFonts w:ascii="方正仿宋简体" w:eastAsia="方正仿宋简体" w:hAnsi="宋体" w:cs="宋体"/>
                <w:color w:val="000000" w:themeColor="text1"/>
                <w:kern w:val="0"/>
                <w:sz w:val="22"/>
              </w:rPr>
            </w:pPr>
            <w:r w:rsidRPr="0050133C">
              <w:rPr>
                <w:rFonts w:ascii="方正仿宋简体" w:eastAsia="方正仿宋简体" w:hAnsi="宋体" w:cs="宋体" w:hint="eastAsia"/>
                <w:color w:val="000000" w:themeColor="text1"/>
                <w:kern w:val="0"/>
                <w:sz w:val="22"/>
              </w:rPr>
              <w:t>美术与设计学院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8DF" w:rsidRPr="0050133C" w:rsidRDefault="00D328DF" w:rsidP="00456F9D">
            <w:pPr>
              <w:widowControl/>
              <w:jc w:val="left"/>
              <w:rPr>
                <w:rFonts w:ascii="方正仿宋简体" w:eastAsia="方正仿宋简体" w:hAnsi="宋体" w:cs="宋体"/>
                <w:color w:val="000000" w:themeColor="text1"/>
                <w:kern w:val="0"/>
                <w:sz w:val="22"/>
              </w:rPr>
            </w:pPr>
            <w:r w:rsidRPr="0050133C">
              <w:rPr>
                <w:rFonts w:ascii="方正仿宋简体" w:eastAsia="方正仿宋简体" w:hAnsi="宋体" w:cs="宋体" w:hint="eastAsia"/>
                <w:color w:val="000000" w:themeColor="text1"/>
                <w:kern w:val="0"/>
                <w:sz w:val="22"/>
              </w:rPr>
              <w:t>60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8DF" w:rsidRPr="0050133C" w:rsidRDefault="00D328DF" w:rsidP="00456F9D">
            <w:pPr>
              <w:widowControl/>
              <w:jc w:val="left"/>
              <w:rPr>
                <w:rFonts w:ascii="方正仿宋简体" w:eastAsia="方正仿宋简体" w:hAnsi="宋体" w:cs="宋体"/>
                <w:color w:val="000000" w:themeColor="text1"/>
                <w:kern w:val="0"/>
                <w:sz w:val="22"/>
              </w:rPr>
            </w:pPr>
            <w:r w:rsidRPr="0050133C">
              <w:rPr>
                <w:rFonts w:ascii="方正仿宋简体" w:eastAsia="方正仿宋简体" w:hAnsi="宋体" w:cs="宋体" w:hint="eastAsia"/>
                <w:color w:val="000000" w:themeColor="text1"/>
                <w:kern w:val="0"/>
                <w:sz w:val="22"/>
              </w:rPr>
              <w:t>职业发展和就业指导教研室</w:t>
            </w:r>
          </w:p>
        </w:tc>
      </w:tr>
      <w:tr w:rsidR="00AF55BF" w:rsidRPr="006B438C" w:rsidTr="004B792F">
        <w:trPr>
          <w:trHeight w:val="270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5BF" w:rsidRPr="0050133C" w:rsidRDefault="00AF55BF" w:rsidP="00F171F5">
            <w:pPr>
              <w:widowControl/>
              <w:jc w:val="left"/>
              <w:rPr>
                <w:rFonts w:ascii="方正仿宋简体" w:eastAsia="方正仿宋简体" w:hAnsi="宋体" w:cs="宋体"/>
                <w:color w:val="000000" w:themeColor="text1"/>
                <w:kern w:val="0"/>
                <w:sz w:val="22"/>
              </w:rPr>
            </w:pPr>
            <w:r w:rsidRPr="0050133C">
              <w:rPr>
                <w:rFonts w:ascii="方正仿宋简体" w:eastAsia="方正仿宋简体" w:hAnsi="宋体" w:cs="宋体" w:hint="eastAsia"/>
                <w:color w:val="000000" w:themeColor="text1"/>
                <w:kern w:val="0"/>
                <w:sz w:val="22"/>
              </w:rPr>
              <w:t>66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5BF" w:rsidRPr="0050133C" w:rsidRDefault="00AF55BF" w:rsidP="00F171F5">
            <w:pPr>
              <w:widowControl/>
              <w:jc w:val="left"/>
              <w:rPr>
                <w:rFonts w:ascii="方正仿宋简体" w:eastAsia="方正仿宋简体" w:hAnsi="宋体" w:cs="宋体"/>
                <w:color w:val="000000" w:themeColor="text1"/>
                <w:kern w:val="0"/>
                <w:sz w:val="22"/>
              </w:rPr>
            </w:pPr>
            <w:r w:rsidRPr="0050133C">
              <w:rPr>
                <w:rFonts w:ascii="方正仿宋简体" w:eastAsia="方正仿宋简体" w:hAnsi="宋体" w:cs="宋体" w:hint="eastAsia"/>
                <w:color w:val="000000" w:themeColor="text1"/>
                <w:kern w:val="0"/>
                <w:sz w:val="22"/>
              </w:rPr>
              <w:t>影视与动画学院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5BF" w:rsidRPr="0050133C" w:rsidRDefault="00AF55BF" w:rsidP="00EA56F3">
            <w:pPr>
              <w:widowControl/>
              <w:jc w:val="left"/>
              <w:rPr>
                <w:rFonts w:ascii="方正仿宋简体" w:eastAsia="方正仿宋简体" w:hAnsi="宋体" w:cs="宋体"/>
                <w:color w:val="000000" w:themeColor="text1"/>
                <w:kern w:val="0"/>
                <w:sz w:val="22"/>
              </w:rPr>
            </w:pPr>
            <w:r w:rsidRPr="0050133C">
              <w:rPr>
                <w:rFonts w:ascii="方正仿宋简体" w:eastAsia="方正仿宋简体" w:hAnsi="宋体" w:cs="宋体" w:hint="eastAsia"/>
                <w:color w:val="000000" w:themeColor="text1"/>
                <w:kern w:val="0"/>
                <w:sz w:val="22"/>
              </w:rPr>
              <w:t>67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5BF" w:rsidRPr="0050133C" w:rsidRDefault="00AF55BF" w:rsidP="00EA56F3">
            <w:pPr>
              <w:widowControl/>
              <w:jc w:val="left"/>
              <w:rPr>
                <w:rFonts w:ascii="方正仿宋简体" w:eastAsia="方正仿宋简体" w:hAnsi="宋体" w:cs="宋体"/>
                <w:color w:val="000000" w:themeColor="text1"/>
                <w:kern w:val="0"/>
                <w:sz w:val="22"/>
              </w:rPr>
            </w:pPr>
            <w:r w:rsidRPr="0050133C">
              <w:rPr>
                <w:rFonts w:ascii="方正仿宋简体" w:eastAsia="方正仿宋简体" w:hAnsi="宋体" w:cs="宋体" w:hint="eastAsia"/>
                <w:color w:val="000000" w:themeColor="text1"/>
                <w:kern w:val="0"/>
                <w:sz w:val="22"/>
              </w:rPr>
              <w:t>马克思主义学院</w:t>
            </w:r>
          </w:p>
        </w:tc>
      </w:tr>
      <w:tr w:rsidR="00AF55BF" w:rsidRPr="006B438C" w:rsidTr="004B792F">
        <w:trPr>
          <w:trHeight w:val="270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5BF" w:rsidRPr="0050133C" w:rsidRDefault="00AF55BF" w:rsidP="00E446B4">
            <w:pPr>
              <w:widowControl/>
              <w:jc w:val="left"/>
              <w:rPr>
                <w:rFonts w:ascii="方正仿宋简体" w:eastAsia="方正仿宋简体" w:hAnsi="宋体" w:cs="宋体"/>
                <w:color w:val="000000" w:themeColor="text1"/>
                <w:kern w:val="0"/>
                <w:sz w:val="22"/>
              </w:rPr>
            </w:pPr>
            <w:r w:rsidRPr="0050133C">
              <w:rPr>
                <w:rFonts w:ascii="方正仿宋简体" w:eastAsia="方正仿宋简体" w:hAnsi="宋体" w:cs="宋体" w:hint="eastAsia"/>
                <w:color w:val="000000" w:themeColor="text1"/>
                <w:kern w:val="0"/>
                <w:sz w:val="22"/>
              </w:rPr>
              <w:t>80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5BF" w:rsidRPr="0050133C" w:rsidRDefault="00AF55BF" w:rsidP="00E446B4">
            <w:pPr>
              <w:widowControl/>
              <w:jc w:val="left"/>
              <w:rPr>
                <w:rFonts w:ascii="方正仿宋简体" w:eastAsia="方正仿宋简体" w:hAnsi="宋体" w:cs="宋体"/>
                <w:color w:val="000000" w:themeColor="text1"/>
                <w:kern w:val="0"/>
                <w:sz w:val="22"/>
              </w:rPr>
            </w:pPr>
            <w:r w:rsidRPr="0050133C">
              <w:rPr>
                <w:rFonts w:ascii="方正仿宋简体" w:eastAsia="方正仿宋简体" w:hAnsi="宋体" w:cs="宋体" w:hint="eastAsia"/>
                <w:color w:val="000000" w:themeColor="text1"/>
                <w:kern w:val="0"/>
                <w:sz w:val="22"/>
              </w:rPr>
              <w:t>张澜学院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5BF" w:rsidRPr="0050133C" w:rsidRDefault="00AF55BF" w:rsidP="00DB5C73">
            <w:pPr>
              <w:widowControl/>
              <w:jc w:val="left"/>
              <w:rPr>
                <w:rFonts w:ascii="方正仿宋简体" w:eastAsia="方正仿宋简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5BF" w:rsidRPr="0050133C" w:rsidRDefault="00AF55BF" w:rsidP="00DB5C73">
            <w:pPr>
              <w:widowControl/>
              <w:jc w:val="left"/>
              <w:rPr>
                <w:rFonts w:ascii="方正仿宋简体" w:eastAsia="方正仿宋简体" w:hAnsi="宋体" w:cs="宋体"/>
                <w:color w:val="000000" w:themeColor="text1"/>
                <w:kern w:val="0"/>
                <w:sz w:val="22"/>
              </w:rPr>
            </w:pPr>
          </w:p>
        </w:tc>
      </w:tr>
    </w:tbl>
    <w:p w:rsidR="00496D38" w:rsidRPr="006B438C" w:rsidRDefault="00496D38" w:rsidP="00496D38">
      <w:pPr>
        <w:widowControl/>
        <w:topLinePunct/>
        <w:spacing w:line="440" w:lineRule="exact"/>
        <w:ind w:firstLineChars="200" w:firstLine="560"/>
        <w:jc w:val="left"/>
        <w:rPr>
          <w:rFonts w:ascii="方正仿宋简体" w:eastAsia="方正仿宋简体" w:hAnsi="宋体" w:cs="宋体"/>
          <w:color w:val="585858"/>
          <w:kern w:val="0"/>
          <w:sz w:val="16"/>
          <w:szCs w:val="16"/>
        </w:rPr>
      </w:pPr>
      <w:r w:rsidRPr="006B438C">
        <w:rPr>
          <w:rFonts w:ascii="方正仿宋简体" w:eastAsia="方正仿宋简体" w:hAnsi="Verdana" w:cs="宋体" w:hint="eastAsia"/>
          <w:color w:val="000000"/>
          <w:kern w:val="0"/>
          <w:sz w:val="28"/>
          <w:szCs w:val="28"/>
        </w:rPr>
        <w:lastRenderedPageBreak/>
        <w:t>b.第3位为课程层次码（若为0则所有层次可选该课程，4表示本科，5表示专科，6表示中外合作办学本科，7表示中外合作办学专科，其他位保留）；</w:t>
      </w:r>
    </w:p>
    <w:p w:rsidR="00496D38" w:rsidRPr="006B438C" w:rsidRDefault="00496D38" w:rsidP="00496D38">
      <w:pPr>
        <w:widowControl/>
        <w:topLinePunct/>
        <w:spacing w:line="440" w:lineRule="exact"/>
        <w:ind w:firstLineChars="200" w:firstLine="560"/>
        <w:jc w:val="left"/>
        <w:rPr>
          <w:rFonts w:ascii="方正仿宋简体" w:eastAsia="方正仿宋简体" w:hAnsi="宋体" w:cs="宋体"/>
          <w:color w:val="585858"/>
          <w:kern w:val="0"/>
          <w:sz w:val="16"/>
          <w:szCs w:val="16"/>
        </w:rPr>
      </w:pPr>
      <w:r w:rsidRPr="006B438C">
        <w:rPr>
          <w:rFonts w:ascii="方正仿宋简体" w:eastAsia="方正仿宋简体" w:hAnsi="Verdana" w:cs="宋体" w:hint="eastAsia"/>
          <w:color w:val="000000"/>
          <w:kern w:val="0"/>
          <w:sz w:val="28"/>
          <w:szCs w:val="28"/>
        </w:rPr>
        <w:t>c.第4、5、6、7为课程流水码；</w:t>
      </w:r>
    </w:p>
    <w:p w:rsidR="00496D38" w:rsidRPr="006B438C" w:rsidRDefault="00496D38" w:rsidP="00496D38">
      <w:pPr>
        <w:widowControl/>
        <w:topLinePunct/>
        <w:spacing w:line="440" w:lineRule="exact"/>
        <w:ind w:firstLineChars="200" w:firstLine="560"/>
        <w:jc w:val="left"/>
        <w:rPr>
          <w:rFonts w:ascii="方正仿宋简体" w:eastAsia="方正仿宋简体" w:hAnsi="宋体" w:cs="宋体"/>
          <w:color w:val="585858"/>
          <w:kern w:val="0"/>
          <w:sz w:val="16"/>
          <w:szCs w:val="16"/>
        </w:rPr>
      </w:pPr>
      <w:r w:rsidRPr="006B438C">
        <w:rPr>
          <w:rFonts w:ascii="方正仿宋简体" w:eastAsia="方正仿宋简体" w:hAnsi="Verdana" w:cs="宋体" w:hint="eastAsia"/>
          <w:color w:val="000000"/>
          <w:kern w:val="0"/>
          <w:sz w:val="28"/>
          <w:szCs w:val="28"/>
        </w:rPr>
        <w:t>其中第4位决定课程的</w:t>
      </w:r>
      <w:r w:rsidR="00093070">
        <w:rPr>
          <w:rFonts w:ascii="方正仿宋简体" w:eastAsia="方正仿宋简体" w:hAnsi="Verdana" w:cs="宋体" w:hint="eastAsia"/>
          <w:color w:val="000000"/>
          <w:kern w:val="0"/>
          <w:sz w:val="28"/>
          <w:szCs w:val="28"/>
        </w:rPr>
        <w:t>模块</w:t>
      </w:r>
      <w:r w:rsidRPr="006B438C">
        <w:rPr>
          <w:rFonts w:ascii="方正仿宋简体" w:eastAsia="方正仿宋简体" w:hAnsi="Verdana" w:cs="宋体" w:hint="eastAsia"/>
          <w:color w:val="000000"/>
          <w:kern w:val="0"/>
          <w:sz w:val="28"/>
          <w:szCs w:val="28"/>
        </w:rPr>
        <w:t>性质，若为0、1</w:t>
      </w:r>
      <w:r w:rsidRPr="0028004E">
        <w:rPr>
          <w:rFonts w:ascii="方正仿宋简体" w:eastAsia="方正仿宋简体" w:hAnsi="Verdana" w:cs="宋体" w:hint="eastAsia"/>
          <w:color w:val="000000" w:themeColor="text1"/>
          <w:kern w:val="0"/>
          <w:sz w:val="28"/>
          <w:szCs w:val="28"/>
        </w:rPr>
        <w:t>表示</w:t>
      </w:r>
      <w:r w:rsidR="00093070" w:rsidRPr="0028004E">
        <w:rPr>
          <w:rFonts w:ascii="方正仿宋简体" w:eastAsia="方正仿宋简体" w:hAnsi="Verdana" w:cs="宋体" w:hint="eastAsia"/>
          <w:color w:val="000000" w:themeColor="text1"/>
          <w:kern w:val="0"/>
          <w:sz w:val="28"/>
          <w:szCs w:val="28"/>
        </w:rPr>
        <w:t>通识教育</w:t>
      </w:r>
      <w:r w:rsidRPr="0028004E">
        <w:rPr>
          <w:rFonts w:ascii="方正仿宋简体" w:eastAsia="方正仿宋简体" w:hAnsi="Verdana" w:cs="宋体" w:hint="eastAsia"/>
          <w:color w:val="000000" w:themeColor="text1"/>
          <w:kern w:val="0"/>
          <w:sz w:val="28"/>
          <w:szCs w:val="28"/>
        </w:rPr>
        <w:t>课程，若为2-4表示学科</w:t>
      </w:r>
      <w:r w:rsidR="00093070" w:rsidRPr="0028004E">
        <w:rPr>
          <w:rFonts w:ascii="方正仿宋简体" w:eastAsia="方正仿宋简体" w:hAnsi="Verdana" w:cs="宋体" w:hint="eastAsia"/>
          <w:color w:val="000000" w:themeColor="text1"/>
          <w:kern w:val="0"/>
          <w:sz w:val="28"/>
          <w:szCs w:val="28"/>
        </w:rPr>
        <w:t>教育</w:t>
      </w:r>
      <w:r w:rsidRPr="0028004E">
        <w:rPr>
          <w:rFonts w:ascii="方正仿宋简体" w:eastAsia="方正仿宋简体" w:hAnsi="Verdana" w:cs="宋体" w:hint="eastAsia"/>
          <w:color w:val="000000" w:themeColor="text1"/>
          <w:kern w:val="0"/>
          <w:sz w:val="28"/>
          <w:szCs w:val="28"/>
        </w:rPr>
        <w:t>课程，若为5-7表示专业</w:t>
      </w:r>
      <w:r w:rsidR="00093070" w:rsidRPr="0028004E">
        <w:rPr>
          <w:rFonts w:ascii="方正仿宋简体" w:eastAsia="方正仿宋简体" w:hAnsi="Verdana" w:cs="宋体" w:hint="eastAsia"/>
          <w:color w:val="000000" w:themeColor="text1"/>
          <w:kern w:val="0"/>
          <w:sz w:val="28"/>
          <w:szCs w:val="28"/>
        </w:rPr>
        <w:t>教育</w:t>
      </w:r>
      <w:r w:rsidRPr="0028004E">
        <w:rPr>
          <w:rFonts w:ascii="方正仿宋简体" w:eastAsia="方正仿宋简体" w:hAnsi="Verdana" w:cs="宋体" w:hint="eastAsia"/>
          <w:color w:val="000000" w:themeColor="text1"/>
          <w:kern w:val="0"/>
          <w:sz w:val="28"/>
          <w:szCs w:val="28"/>
        </w:rPr>
        <w:t>课程</w:t>
      </w:r>
      <w:r w:rsidRPr="006B438C">
        <w:rPr>
          <w:rFonts w:ascii="方正仿宋简体" w:eastAsia="方正仿宋简体" w:hAnsi="Verdana" w:cs="宋体" w:hint="eastAsia"/>
          <w:color w:val="000000"/>
          <w:kern w:val="0"/>
          <w:sz w:val="28"/>
          <w:szCs w:val="28"/>
        </w:rPr>
        <w:t>，其他位保留，根据《成都学院（成都大学）编制人才培养方案的指导意见》进行开放保留位。</w:t>
      </w:r>
    </w:p>
    <w:p w:rsidR="00C840B0" w:rsidRPr="00FC0CD5" w:rsidRDefault="00496D38" w:rsidP="00C840B0">
      <w:pPr>
        <w:widowControl/>
        <w:topLinePunct/>
        <w:spacing w:line="440" w:lineRule="exact"/>
        <w:ind w:firstLineChars="200" w:firstLine="560"/>
        <w:jc w:val="left"/>
        <w:rPr>
          <w:rFonts w:ascii="方正仿宋简体" w:eastAsia="方正仿宋简体" w:hAnsi="Verdana" w:cs="宋体"/>
          <w:color w:val="000000" w:themeColor="text1"/>
          <w:kern w:val="0"/>
          <w:sz w:val="28"/>
          <w:szCs w:val="28"/>
        </w:rPr>
      </w:pPr>
      <w:r w:rsidRPr="006B438C">
        <w:rPr>
          <w:rFonts w:ascii="方正仿宋简体" w:eastAsia="方正仿宋简体" w:hAnsi="Verdana" w:cs="宋体" w:hint="eastAsia"/>
          <w:color w:val="000000"/>
          <w:kern w:val="0"/>
          <w:sz w:val="28"/>
          <w:szCs w:val="28"/>
        </w:rPr>
        <w:t>其中：0000</w:t>
      </w:r>
      <w:r w:rsidR="00C840B0" w:rsidRPr="006B438C">
        <w:rPr>
          <w:rFonts w:ascii="方正仿宋简体" w:eastAsia="方正仿宋简体" w:hAnsi="Verdana" w:cs="宋体" w:hint="eastAsia"/>
          <w:color w:val="000000"/>
          <w:kern w:val="0"/>
          <w:sz w:val="28"/>
          <w:szCs w:val="28"/>
        </w:rPr>
        <w:t>-</w:t>
      </w:r>
      <w:r w:rsidRPr="006B438C">
        <w:rPr>
          <w:rFonts w:ascii="方正仿宋简体" w:eastAsia="方正仿宋简体" w:hAnsi="Verdana" w:cs="宋体" w:hint="eastAsia"/>
          <w:color w:val="000000"/>
          <w:kern w:val="0"/>
          <w:sz w:val="28"/>
          <w:szCs w:val="28"/>
        </w:rPr>
        <w:t>1</w:t>
      </w:r>
      <w:r w:rsidR="001B448C">
        <w:rPr>
          <w:rFonts w:ascii="方正仿宋简体" w:eastAsia="方正仿宋简体" w:hAnsi="Verdana" w:cs="宋体" w:hint="eastAsia"/>
          <w:color w:val="000000"/>
          <w:kern w:val="0"/>
          <w:sz w:val="28"/>
          <w:szCs w:val="28"/>
        </w:rPr>
        <w:t>7</w:t>
      </w:r>
      <w:r w:rsidRPr="006B438C">
        <w:rPr>
          <w:rFonts w:ascii="方正仿宋简体" w:eastAsia="方正仿宋简体" w:hAnsi="Verdana" w:cs="宋体" w:hint="eastAsia"/>
          <w:color w:val="000000"/>
          <w:kern w:val="0"/>
          <w:sz w:val="28"/>
          <w:szCs w:val="28"/>
        </w:rPr>
        <w:t>99 为</w:t>
      </w:r>
      <w:r w:rsidR="00235BE9" w:rsidRPr="00FC0CD5">
        <w:rPr>
          <w:rFonts w:ascii="方正仿宋简体" w:eastAsia="方正仿宋简体" w:hAnsi="Verdana" w:cs="宋体" w:hint="eastAsia"/>
          <w:color w:val="000000" w:themeColor="text1"/>
          <w:kern w:val="0"/>
          <w:sz w:val="28"/>
          <w:szCs w:val="28"/>
        </w:rPr>
        <w:t>通识教育必修</w:t>
      </w:r>
      <w:r w:rsidRPr="00FC0CD5">
        <w:rPr>
          <w:rFonts w:ascii="方正仿宋简体" w:eastAsia="方正仿宋简体" w:hAnsi="Verdana" w:cs="宋体" w:hint="eastAsia"/>
          <w:color w:val="000000" w:themeColor="text1"/>
          <w:kern w:val="0"/>
          <w:sz w:val="28"/>
          <w:szCs w:val="28"/>
        </w:rPr>
        <w:t>课程（简称</w:t>
      </w:r>
      <w:r w:rsidR="00235BE9" w:rsidRPr="00FC0CD5">
        <w:rPr>
          <w:rFonts w:ascii="方正仿宋简体" w:eastAsia="方正仿宋简体" w:hAnsi="Verdana" w:cs="宋体" w:hint="eastAsia"/>
          <w:color w:val="000000" w:themeColor="text1"/>
          <w:kern w:val="0"/>
          <w:sz w:val="28"/>
          <w:szCs w:val="28"/>
        </w:rPr>
        <w:t>通识</w:t>
      </w:r>
      <w:r w:rsidR="00C840B0" w:rsidRPr="00FC0CD5">
        <w:rPr>
          <w:rFonts w:ascii="方正仿宋简体" w:eastAsia="方正仿宋简体" w:hAnsi="Verdana" w:cs="宋体" w:hint="eastAsia"/>
          <w:color w:val="000000" w:themeColor="text1"/>
          <w:kern w:val="0"/>
          <w:sz w:val="28"/>
          <w:szCs w:val="28"/>
        </w:rPr>
        <w:t>必修课</w:t>
      </w:r>
      <w:r w:rsidRPr="00FC0CD5">
        <w:rPr>
          <w:rFonts w:ascii="方正仿宋简体" w:eastAsia="方正仿宋简体" w:hAnsi="Verdana" w:cs="宋体" w:hint="eastAsia"/>
          <w:color w:val="000000" w:themeColor="text1"/>
          <w:kern w:val="0"/>
          <w:sz w:val="28"/>
          <w:szCs w:val="28"/>
        </w:rPr>
        <w:t>）；</w:t>
      </w:r>
    </w:p>
    <w:p w:rsidR="001B448C" w:rsidRPr="00093070" w:rsidRDefault="001B448C" w:rsidP="001B448C">
      <w:pPr>
        <w:widowControl/>
        <w:topLinePunct/>
        <w:spacing w:line="440" w:lineRule="exact"/>
        <w:ind w:firstLineChars="200" w:firstLine="560"/>
        <w:jc w:val="left"/>
        <w:rPr>
          <w:rFonts w:ascii="方正仿宋简体" w:eastAsia="方正仿宋简体" w:hAnsi="Verdana" w:cs="宋体"/>
          <w:color w:val="000000" w:themeColor="text1"/>
          <w:kern w:val="0"/>
          <w:sz w:val="28"/>
          <w:szCs w:val="28"/>
        </w:rPr>
      </w:pPr>
      <w:r w:rsidRPr="00FC0CD5">
        <w:rPr>
          <w:rFonts w:ascii="方正仿宋简体" w:eastAsia="方正仿宋简体" w:hAnsi="Verdana" w:cs="宋体" w:hint="eastAsia"/>
          <w:color w:val="000000" w:themeColor="text1"/>
          <w:kern w:val="0"/>
          <w:sz w:val="28"/>
          <w:szCs w:val="28"/>
        </w:rPr>
        <w:t xml:space="preserve">      1800-1999为通识教育选修课程（简称通识选修课）</w:t>
      </w:r>
      <w:r w:rsidRPr="00093070">
        <w:rPr>
          <w:rFonts w:ascii="方正仿宋简体" w:eastAsia="方正仿宋简体" w:hAnsi="Verdana" w:cs="宋体" w:hint="eastAsia"/>
          <w:color w:val="000000" w:themeColor="text1"/>
          <w:kern w:val="0"/>
          <w:sz w:val="28"/>
          <w:szCs w:val="28"/>
        </w:rPr>
        <w:t>；</w:t>
      </w:r>
    </w:p>
    <w:p w:rsidR="00496D38" w:rsidRPr="00093070" w:rsidRDefault="00496D38" w:rsidP="00496D38">
      <w:pPr>
        <w:widowControl/>
        <w:topLinePunct/>
        <w:spacing w:line="440" w:lineRule="exact"/>
        <w:ind w:firstLineChars="200" w:firstLine="560"/>
        <w:jc w:val="left"/>
        <w:rPr>
          <w:rFonts w:ascii="方正仿宋简体" w:eastAsia="方正仿宋简体" w:hAnsi="Verdana" w:cs="宋体"/>
          <w:color w:val="000000" w:themeColor="text1"/>
          <w:kern w:val="0"/>
          <w:sz w:val="28"/>
          <w:szCs w:val="28"/>
        </w:rPr>
      </w:pPr>
      <w:r w:rsidRPr="006B438C">
        <w:rPr>
          <w:rFonts w:ascii="方正仿宋简体" w:eastAsia="方正仿宋简体" w:hAnsi="Verdana" w:cs="宋体" w:hint="eastAsia"/>
          <w:color w:val="000000"/>
          <w:kern w:val="0"/>
          <w:sz w:val="28"/>
          <w:szCs w:val="28"/>
        </w:rPr>
        <w:t xml:space="preserve">      2000</w:t>
      </w:r>
      <w:r w:rsidR="00C840B0" w:rsidRPr="006B438C">
        <w:rPr>
          <w:rFonts w:ascii="方正仿宋简体" w:eastAsia="方正仿宋简体" w:hAnsi="Verdana" w:cs="宋体" w:hint="eastAsia"/>
          <w:color w:val="000000"/>
          <w:kern w:val="0"/>
          <w:sz w:val="28"/>
          <w:szCs w:val="28"/>
        </w:rPr>
        <w:t>-</w:t>
      </w:r>
      <w:r w:rsidRPr="006B438C">
        <w:rPr>
          <w:rFonts w:ascii="方正仿宋简体" w:eastAsia="方正仿宋简体" w:hAnsi="Verdana" w:cs="宋体" w:hint="eastAsia"/>
          <w:color w:val="000000"/>
          <w:kern w:val="0"/>
          <w:sz w:val="28"/>
          <w:szCs w:val="28"/>
        </w:rPr>
        <w:t>4999 为学科</w:t>
      </w:r>
      <w:r w:rsidR="00235BE9" w:rsidRPr="00093070">
        <w:rPr>
          <w:rFonts w:ascii="方正仿宋简体" w:eastAsia="方正仿宋简体" w:hAnsi="Verdana" w:cs="宋体" w:hint="eastAsia"/>
          <w:color w:val="000000" w:themeColor="text1"/>
          <w:kern w:val="0"/>
          <w:sz w:val="28"/>
          <w:szCs w:val="28"/>
        </w:rPr>
        <w:t>教育</w:t>
      </w:r>
      <w:r w:rsidRPr="00093070">
        <w:rPr>
          <w:rFonts w:ascii="方正仿宋简体" w:eastAsia="方正仿宋简体" w:hAnsi="Verdana" w:cs="宋体" w:hint="eastAsia"/>
          <w:color w:val="000000" w:themeColor="text1"/>
          <w:kern w:val="0"/>
          <w:sz w:val="28"/>
          <w:szCs w:val="28"/>
        </w:rPr>
        <w:t>课程（简称学科必修课）；</w:t>
      </w:r>
    </w:p>
    <w:p w:rsidR="00496D38" w:rsidRPr="00093070" w:rsidRDefault="00C840B0" w:rsidP="00496D38">
      <w:pPr>
        <w:widowControl/>
        <w:topLinePunct/>
        <w:spacing w:line="440" w:lineRule="exact"/>
        <w:ind w:firstLineChars="200" w:firstLine="560"/>
        <w:jc w:val="left"/>
        <w:rPr>
          <w:rFonts w:ascii="方正仿宋简体" w:eastAsia="方正仿宋简体" w:hAnsi="宋体" w:cs="宋体"/>
          <w:color w:val="000000" w:themeColor="text1"/>
          <w:kern w:val="0"/>
          <w:sz w:val="16"/>
          <w:szCs w:val="16"/>
        </w:rPr>
      </w:pPr>
      <w:r w:rsidRPr="00093070">
        <w:rPr>
          <w:rFonts w:ascii="方正仿宋简体" w:eastAsia="方正仿宋简体" w:hAnsi="Verdana" w:cs="宋体" w:hint="eastAsia"/>
          <w:color w:val="000000" w:themeColor="text1"/>
          <w:kern w:val="0"/>
          <w:sz w:val="28"/>
          <w:szCs w:val="28"/>
        </w:rPr>
        <w:t xml:space="preserve">      5000-6999 </w:t>
      </w:r>
      <w:r w:rsidR="00496D38" w:rsidRPr="00093070">
        <w:rPr>
          <w:rFonts w:ascii="方正仿宋简体" w:eastAsia="方正仿宋简体" w:hAnsi="Verdana" w:cs="宋体" w:hint="eastAsia"/>
          <w:color w:val="000000" w:themeColor="text1"/>
          <w:kern w:val="0"/>
          <w:sz w:val="28"/>
          <w:szCs w:val="28"/>
        </w:rPr>
        <w:t>为专业必修课程（简称专业必修课）；</w:t>
      </w:r>
    </w:p>
    <w:p w:rsidR="00496D38" w:rsidRPr="006B438C" w:rsidRDefault="00496D38" w:rsidP="00496D38">
      <w:pPr>
        <w:widowControl/>
        <w:topLinePunct/>
        <w:spacing w:line="440" w:lineRule="exact"/>
        <w:ind w:firstLineChars="200" w:firstLine="560"/>
        <w:jc w:val="left"/>
        <w:rPr>
          <w:rFonts w:ascii="方正仿宋简体" w:eastAsia="方正仿宋简体" w:hAnsi="宋体" w:cs="宋体"/>
          <w:color w:val="585858"/>
          <w:kern w:val="0"/>
          <w:sz w:val="16"/>
          <w:szCs w:val="16"/>
        </w:rPr>
      </w:pPr>
      <w:r w:rsidRPr="00093070">
        <w:rPr>
          <w:rFonts w:ascii="方正仿宋简体" w:eastAsia="方正仿宋简体" w:hAnsi="Verdana" w:cs="宋体" w:hint="eastAsia"/>
          <w:color w:val="000000" w:themeColor="text1"/>
          <w:kern w:val="0"/>
          <w:sz w:val="28"/>
          <w:szCs w:val="28"/>
        </w:rPr>
        <w:t xml:space="preserve">      7000-7999 为专业</w:t>
      </w:r>
      <w:r w:rsidR="00235BE9" w:rsidRPr="00093070">
        <w:rPr>
          <w:rFonts w:ascii="方正仿宋简体" w:eastAsia="方正仿宋简体" w:hAnsi="Verdana" w:cs="宋体" w:hint="eastAsia"/>
          <w:color w:val="000000" w:themeColor="text1"/>
          <w:kern w:val="0"/>
          <w:sz w:val="28"/>
          <w:szCs w:val="28"/>
        </w:rPr>
        <w:t>选修</w:t>
      </w:r>
      <w:r w:rsidRPr="00093070">
        <w:rPr>
          <w:rFonts w:ascii="方正仿宋简体" w:eastAsia="方正仿宋简体" w:hAnsi="Verdana" w:cs="宋体" w:hint="eastAsia"/>
          <w:color w:val="000000" w:themeColor="text1"/>
          <w:kern w:val="0"/>
          <w:sz w:val="28"/>
          <w:szCs w:val="28"/>
        </w:rPr>
        <w:t>课程</w:t>
      </w:r>
      <w:r w:rsidRPr="006B438C">
        <w:rPr>
          <w:rFonts w:ascii="方正仿宋简体" w:eastAsia="方正仿宋简体" w:hAnsi="Verdana" w:cs="宋体" w:hint="eastAsia"/>
          <w:color w:val="000000"/>
          <w:kern w:val="0"/>
          <w:sz w:val="28"/>
          <w:szCs w:val="28"/>
        </w:rPr>
        <w:t>（简称专业</w:t>
      </w:r>
      <w:r w:rsidR="00FA6022" w:rsidRPr="006B438C">
        <w:rPr>
          <w:rFonts w:ascii="方正仿宋简体" w:eastAsia="方正仿宋简体" w:hAnsi="Verdana" w:cs="宋体" w:hint="eastAsia"/>
          <w:color w:val="000000"/>
          <w:kern w:val="0"/>
          <w:sz w:val="28"/>
          <w:szCs w:val="28"/>
        </w:rPr>
        <w:t>选修</w:t>
      </w:r>
      <w:r w:rsidRPr="006B438C">
        <w:rPr>
          <w:rFonts w:ascii="方正仿宋简体" w:eastAsia="方正仿宋简体" w:hAnsi="Verdana" w:cs="宋体" w:hint="eastAsia"/>
          <w:color w:val="000000"/>
          <w:kern w:val="0"/>
          <w:sz w:val="28"/>
          <w:szCs w:val="28"/>
        </w:rPr>
        <w:t>课）；</w:t>
      </w:r>
    </w:p>
    <w:p w:rsidR="00496D38" w:rsidRPr="006B438C" w:rsidRDefault="00496D38" w:rsidP="00496D38">
      <w:pPr>
        <w:widowControl/>
        <w:topLinePunct/>
        <w:spacing w:line="440" w:lineRule="exact"/>
        <w:ind w:firstLineChars="200" w:firstLine="560"/>
        <w:jc w:val="left"/>
        <w:rPr>
          <w:rFonts w:ascii="方正仿宋简体" w:eastAsia="方正仿宋简体" w:hAnsi="宋体" w:cs="宋体"/>
          <w:color w:val="585858"/>
          <w:kern w:val="0"/>
          <w:sz w:val="16"/>
          <w:szCs w:val="16"/>
        </w:rPr>
      </w:pPr>
      <w:r w:rsidRPr="006B438C">
        <w:rPr>
          <w:rFonts w:ascii="方正仿宋简体" w:eastAsia="方正仿宋简体" w:hAnsi="Times New Roman" w:cs="Times New Roman" w:hint="eastAsia"/>
          <w:color w:val="000000"/>
          <w:kern w:val="0"/>
          <w:sz w:val="28"/>
          <w:szCs w:val="28"/>
        </w:rPr>
        <w:t>d.</w:t>
      </w:r>
      <w:r w:rsidRPr="006B438C">
        <w:rPr>
          <w:rFonts w:ascii="方正仿宋简体" w:eastAsia="方正仿宋简体" w:hAnsi="Verdana" w:cs="宋体" w:hint="eastAsia"/>
          <w:color w:val="000000"/>
          <w:kern w:val="0"/>
          <w:sz w:val="28"/>
          <w:szCs w:val="28"/>
        </w:rPr>
        <w:t>第8位为学期码，</w:t>
      </w:r>
      <w:r w:rsidRPr="006B438C">
        <w:rPr>
          <w:rFonts w:ascii="方正仿宋简体" w:eastAsia="方正仿宋简体" w:hAnsi="Verdana" w:cs="宋体" w:hint="eastAsia"/>
          <w:b/>
          <w:color w:val="000000"/>
          <w:kern w:val="0"/>
          <w:sz w:val="28"/>
          <w:szCs w:val="28"/>
        </w:rPr>
        <w:t>一学期开完的课程为0</w:t>
      </w:r>
      <w:r w:rsidRPr="006B438C">
        <w:rPr>
          <w:rFonts w:ascii="方正仿宋简体" w:eastAsia="方正仿宋简体" w:hAnsi="Verdana" w:cs="宋体" w:hint="eastAsia"/>
          <w:color w:val="000000"/>
          <w:kern w:val="0"/>
          <w:sz w:val="28"/>
          <w:szCs w:val="28"/>
        </w:rPr>
        <w:t>，其余按分几学期开设依次为1，2，3，4……。</w:t>
      </w:r>
    </w:p>
    <w:sectPr w:rsidR="00496D38" w:rsidRPr="006B438C" w:rsidSect="00A57C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F9B" w:rsidRDefault="003A6F9B" w:rsidP="00496D38">
      <w:r>
        <w:separator/>
      </w:r>
    </w:p>
  </w:endnote>
  <w:endnote w:type="continuationSeparator" w:id="0">
    <w:p w:rsidR="003A6F9B" w:rsidRDefault="003A6F9B" w:rsidP="00496D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F9B" w:rsidRDefault="003A6F9B" w:rsidP="00496D38">
      <w:r>
        <w:separator/>
      </w:r>
    </w:p>
  </w:footnote>
  <w:footnote w:type="continuationSeparator" w:id="0">
    <w:p w:rsidR="003A6F9B" w:rsidRDefault="003A6F9B" w:rsidP="00496D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6D38"/>
    <w:rsid w:val="00016381"/>
    <w:rsid w:val="0002416D"/>
    <w:rsid w:val="000252F7"/>
    <w:rsid w:val="000760AF"/>
    <w:rsid w:val="00093070"/>
    <w:rsid w:val="001841AC"/>
    <w:rsid w:val="001B448C"/>
    <w:rsid w:val="00235BE9"/>
    <w:rsid w:val="00242193"/>
    <w:rsid w:val="0028004E"/>
    <w:rsid w:val="002A77A0"/>
    <w:rsid w:val="00376B64"/>
    <w:rsid w:val="003A0CB5"/>
    <w:rsid w:val="003A6F9B"/>
    <w:rsid w:val="00496D38"/>
    <w:rsid w:val="004B792F"/>
    <w:rsid w:val="0050133C"/>
    <w:rsid w:val="00503AB1"/>
    <w:rsid w:val="005B108A"/>
    <w:rsid w:val="006B438C"/>
    <w:rsid w:val="006B71F0"/>
    <w:rsid w:val="00847B33"/>
    <w:rsid w:val="00990C02"/>
    <w:rsid w:val="009A56B4"/>
    <w:rsid w:val="00A10CDA"/>
    <w:rsid w:val="00A57C9B"/>
    <w:rsid w:val="00A6433C"/>
    <w:rsid w:val="00AF55BF"/>
    <w:rsid w:val="00BE0C10"/>
    <w:rsid w:val="00C35EF1"/>
    <w:rsid w:val="00C840B0"/>
    <w:rsid w:val="00CB0F6F"/>
    <w:rsid w:val="00D328DF"/>
    <w:rsid w:val="00E445C8"/>
    <w:rsid w:val="00E75ED5"/>
    <w:rsid w:val="00F001EB"/>
    <w:rsid w:val="00F044E5"/>
    <w:rsid w:val="00F60166"/>
    <w:rsid w:val="00F71210"/>
    <w:rsid w:val="00FA6022"/>
    <w:rsid w:val="00FC0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C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6D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6D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6D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6D38"/>
    <w:rPr>
      <w:sz w:val="18"/>
      <w:szCs w:val="18"/>
    </w:rPr>
  </w:style>
  <w:style w:type="paragraph" w:styleId="a5">
    <w:name w:val="List Paragraph"/>
    <w:basedOn w:val="a"/>
    <w:uiPriority w:val="34"/>
    <w:qFormat/>
    <w:rsid w:val="00847B3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5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2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11</cp:revision>
  <cp:lastPrinted>2018-05-29T01:44:00Z</cp:lastPrinted>
  <dcterms:created xsi:type="dcterms:W3CDTF">2018-05-28T02:46:00Z</dcterms:created>
  <dcterms:modified xsi:type="dcterms:W3CDTF">2018-05-29T01:45:00Z</dcterms:modified>
</cp:coreProperties>
</file>